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62160" w14:textId="0D712E7D" w:rsidR="00E943AF" w:rsidRPr="00FB63F9" w:rsidRDefault="00BF54D1" w:rsidP="00BF54D1">
      <w:pPr>
        <w:jc w:val="both"/>
        <w:rPr>
          <w:rFonts w:cs="Times New Roman"/>
          <w:b/>
        </w:rPr>
      </w:pPr>
      <w:r w:rsidRPr="00D56616">
        <w:rPr>
          <w:rFonts w:cs="Times New Roman"/>
        </w:rPr>
        <w:t xml:space="preserve">                                                          </w:t>
      </w:r>
      <w:r w:rsidR="0035674A">
        <w:rPr>
          <w:rFonts w:cs="Times New Roman"/>
        </w:rPr>
        <w:t xml:space="preserve">     </w:t>
      </w:r>
      <w:r w:rsidR="00E943AF" w:rsidRPr="00FB63F9">
        <w:rPr>
          <w:rFonts w:cs="Times New Roman"/>
          <w:b/>
        </w:rPr>
        <w:t>Техническое задание</w:t>
      </w:r>
    </w:p>
    <w:p w14:paraId="275B536B" w14:textId="77777777" w:rsidR="00E943AF" w:rsidRDefault="00E943AF" w:rsidP="00E943AF">
      <w:pPr>
        <w:jc w:val="center"/>
        <w:rPr>
          <w:rFonts w:cs="Times New Roman"/>
        </w:rPr>
      </w:pPr>
    </w:p>
    <w:p w14:paraId="78F1D90D" w14:textId="6F62A6B9" w:rsidR="00E943AF" w:rsidRPr="007C3AEF" w:rsidRDefault="00E943AF" w:rsidP="0054597F">
      <w:pPr>
        <w:pStyle w:val="-3"/>
        <w:tabs>
          <w:tab w:val="clear" w:pos="1701"/>
          <w:tab w:val="left" w:pos="426"/>
        </w:tabs>
        <w:spacing w:line="240" w:lineRule="auto"/>
        <w:ind w:firstLine="0"/>
        <w:rPr>
          <w:sz w:val="24"/>
        </w:rPr>
      </w:pPr>
      <w:r w:rsidRPr="0035674A">
        <w:rPr>
          <w:b/>
          <w:sz w:val="24"/>
        </w:rPr>
        <w:t>1.</w:t>
      </w:r>
      <w:r w:rsidRPr="0035674A">
        <w:rPr>
          <w:b/>
          <w:sz w:val="24"/>
        </w:rPr>
        <w:tab/>
        <w:t xml:space="preserve">Наименование МТР, работ, </w:t>
      </w:r>
      <w:r w:rsidRPr="0035674A">
        <w:rPr>
          <w:b/>
          <w:sz w:val="24"/>
          <w:u w:val="single"/>
        </w:rPr>
        <w:t>услуг</w:t>
      </w:r>
      <w:r w:rsidRPr="0035674A">
        <w:rPr>
          <w:b/>
          <w:sz w:val="24"/>
        </w:rPr>
        <w:t>:</w:t>
      </w:r>
      <w:r w:rsidR="0054597F" w:rsidRPr="007C3AEF">
        <w:rPr>
          <w:sz w:val="24"/>
        </w:rPr>
        <w:t xml:space="preserve"> </w:t>
      </w:r>
      <w:r w:rsidR="006C6261" w:rsidRPr="0035674A">
        <w:rPr>
          <w:sz w:val="24"/>
        </w:rPr>
        <w:t>П</w:t>
      </w:r>
      <w:r w:rsidR="00E5468D" w:rsidRPr="0035674A">
        <w:rPr>
          <w:sz w:val="24"/>
        </w:rPr>
        <w:t>роведение периодического медицинского осмотра</w:t>
      </w:r>
    </w:p>
    <w:p w14:paraId="10AF53E5" w14:textId="77777777" w:rsidR="0035674A" w:rsidRDefault="0035674A" w:rsidP="00E943AF">
      <w:pPr>
        <w:pStyle w:val="-3"/>
        <w:tabs>
          <w:tab w:val="clear" w:pos="1701"/>
          <w:tab w:val="left" w:pos="426"/>
        </w:tabs>
        <w:spacing w:line="240" w:lineRule="auto"/>
        <w:ind w:firstLine="0"/>
        <w:rPr>
          <w:b/>
          <w:sz w:val="24"/>
        </w:rPr>
      </w:pPr>
    </w:p>
    <w:p w14:paraId="7D9B4C46" w14:textId="4A1131C6" w:rsidR="00E943AF" w:rsidRPr="0035674A" w:rsidRDefault="00E943AF" w:rsidP="00E943AF">
      <w:pPr>
        <w:pStyle w:val="-3"/>
        <w:tabs>
          <w:tab w:val="clear" w:pos="1701"/>
          <w:tab w:val="left" w:pos="426"/>
        </w:tabs>
        <w:spacing w:line="240" w:lineRule="auto"/>
        <w:ind w:firstLine="0"/>
        <w:rPr>
          <w:b/>
          <w:sz w:val="24"/>
        </w:rPr>
      </w:pPr>
      <w:r w:rsidRPr="0035674A">
        <w:rPr>
          <w:b/>
          <w:sz w:val="24"/>
        </w:rPr>
        <w:t xml:space="preserve">2. Задача (цель, проект), для реализации которой приобретаются данные МТР, работы, услуги: </w:t>
      </w:r>
      <w:r w:rsidR="006C6261" w:rsidRPr="0035674A">
        <w:rPr>
          <w:sz w:val="24"/>
        </w:rPr>
        <w:t>Соблюдение требований ст. 214</w:t>
      </w:r>
      <w:r w:rsidR="0054597F" w:rsidRPr="0035674A">
        <w:rPr>
          <w:sz w:val="24"/>
        </w:rPr>
        <w:t xml:space="preserve"> Трудового кодекса Российской Федерации. </w:t>
      </w:r>
    </w:p>
    <w:p w14:paraId="49CA19DB" w14:textId="77777777" w:rsidR="00E943AF" w:rsidRPr="007C3AEF" w:rsidRDefault="00E943AF" w:rsidP="00E943AF">
      <w:pPr>
        <w:pStyle w:val="-3"/>
        <w:tabs>
          <w:tab w:val="clear" w:pos="1701"/>
          <w:tab w:val="left" w:pos="426"/>
        </w:tabs>
        <w:spacing w:line="240" w:lineRule="auto"/>
        <w:ind w:firstLine="0"/>
        <w:rPr>
          <w:sz w:val="24"/>
        </w:rPr>
      </w:pPr>
    </w:p>
    <w:p w14:paraId="7D70C88A" w14:textId="569598D3" w:rsidR="0054597F" w:rsidRPr="0035674A" w:rsidRDefault="00E943AF" w:rsidP="0054597F">
      <w:pPr>
        <w:pStyle w:val="-3"/>
        <w:tabs>
          <w:tab w:val="clear" w:pos="1701"/>
          <w:tab w:val="left" w:pos="426"/>
        </w:tabs>
        <w:spacing w:line="240" w:lineRule="auto"/>
        <w:ind w:firstLine="0"/>
        <w:rPr>
          <w:sz w:val="24"/>
        </w:rPr>
      </w:pPr>
      <w:r w:rsidRPr="0035674A">
        <w:rPr>
          <w:b/>
          <w:sz w:val="24"/>
        </w:rPr>
        <w:t>3. Функции, которые будут выполнять приобретаемые МТР, работы, услуги в рамках реализации задачи или проекта:</w:t>
      </w:r>
      <w:r w:rsidR="00FB63F9" w:rsidRPr="007C3AEF">
        <w:rPr>
          <w:sz w:val="24"/>
        </w:rPr>
        <w:t xml:space="preserve"> </w:t>
      </w:r>
      <w:r w:rsidR="00791A6F" w:rsidRPr="0035674A">
        <w:rPr>
          <w:sz w:val="24"/>
        </w:rPr>
        <w:t>Проведение периодического медицинского осмотра</w:t>
      </w:r>
      <w:r w:rsidR="0054597F" w:rsidRPr="0035674A">
        <w:rPr>
          <w:sz w:val="24"/>
        </w:rPr>
        <w:t>.</w:t>
      </w:r>
    </w:p>
    <w:p w14:paraId="4A1E1027" w14:textId="77777777" w:rsidR="00E943AF" w:rsidRPr="007C3AEF" w:rsidRDefault="00E943AF" w:rsidP="00E943AF">
      <w:pPr>
        <w:pStyle w:val="-3"/>
        <w:tabs>
          <w:tab w:val="clear" w:pos="1701"/>
          <w:tab w:val="left" w:pos="426"/>
        </w:tabs>
        <w:spacing w:line="240" w:lineRule="auto"/>
        <w:ind w:firstLine="0"/>
        <w:rPr>
          <w:sz w:val="24"/>
        </w:rPr>
      </w:pPr>
    </w:p>
    <w:p w14:paraId="519ED2CE" w14:textId="1CFDEF3C" w:rsidR="005B048F" w:rsidRPr="0038527A" w:rsidRDefault="00E943AF" w:rsidP="005B048F">
      <w:pPr>
        <w:shd w:val="clear" w:color="auto" w:fill="FFFFFF"/>
        <w:ind w:right="40"/>
        <w:jc w:val="both"/>
        <w:rPr>
          <w:b/>
        </w:rPr>
      </w:pPr>
      <w:r w:rsidRPr="0038527A">
        <w:rPr>
          <w:b/>
        </w:rPr>
        <w:t xml:space="preserve">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w:t>
      </w:r>
      <w:r w:rsidR="006C6261" w:rsidRPr="0038527A">
        <w:rPr>
          <w:b/>
        </w:rPr>
        <w:t>и количество МТР / объем работ / объем услуг (при формировании, учитывать складские остатки на начало планируемого периода поставки)</w:t>
      </w:r>
      <w:r w:rsidR="005B048F" w:rsidRPr="0038527A">
        <w:rPr>
          <w:b/>
        </w:rPr>
        <w:t>:</w:t>
      </w:r>
    </w:p>
    <w:p w14:paraId="09CD7392" w14:textId="77777777" w:rsidR="005B048F" w:rsidRPr="0038527A" w:rsidRDefault="005B048F" w:rsidP="005B048F">
      <w:pPr>
        <w:pStyle w:val="a7"/>
        <w:numPr>
          <w:ilvl w:val="0"/>
          <w:numId w:val="4"/>
        </w:numPr>
        <w:shd w:val="clear" w:color="auto" w:fill="FFFFFF"/>
        <w:ind w:left="284" w:right="40" w:hanging="284"/>
        <w:jc w:val="both"/>
        <w:rPr>
          <w:rFonts w:ascii="Times New Roman" w:hAnsi="Times New Roman" w:cs="Times New Roman"/>
          <w:sz w:val="24"/>
          <w:szCs w:val="24"/>
        </w:rPr>
      </w:pPr>
      <w:r w:rsidRPr="0038527A">
        <w:rPr>
          <w:rFonts w:ascii="Times New Roman" w:hAnsi="Times New Roman" w:cs="Times New Roman"/>
          <w:sz w:val="24"/>
          <w:szCs w:val="24"/>
        </w:rPr>
        <w:t>Медицинская организация должна иметь лицензию на осуществление медицинской деятельности.</w:t>
      </w:r>
    </w:p>
    <w:p w14:paraId="3D3C13E4" w14:textId="66945323" w:rsidR="005B048F" w:rsidRPr="0038527A" w:rsidRDefault="005B048F" w:rsidP="005B048F">
      <w:pPr>
        <w:pStyle w:val="a7"/>
        <w:numPr>
          <w:ilvl w:val="0"/>
          <w:numId w:val="4"/>
        </w:numPr>
        <w:shd w:val="clear" w:color="auto" w:fill="FFFFFF"/>
        <w:ind w:left="284" w:right="40" w:hanging="284"/>
        <w:jc w:val="both"/>
        <w:rPr>
          <w:rFonts w:ascii="Times New Roman" w:hAnsi="Times New Roman" w:cs="Times New Roman"/>
          <w:sz w:val="24"/>
          <w:szCs w:val="24"/>
        </w:rPr>
      </w:pPr>
      <w:r w:rsidRPr="0038527A">
        <w:rPr>
          <w:rFonts w:ascii="Times New Roman" w:hAnsi="Times New Roman" w:cs="Times New Roman"/>
          <w:iCs/>
          <w:sz w:val="24"/>
          <w:szCs w:val="24"/>
        </w:rPr>
        <w:t>Медицинская организация обязана качественно осуществить проведение периодического осмотра работников.</w:t>
      </w:r>
    </w:p>
    <w:p w14:paraId="04B81614" w14:textId="43544B87" w:rsidR="001479F6" w:rsidRPr="0038527A" w:rsidRDefault="001479F6" w:rsidP="001479F6">
      <w:pPr>
        <w:pStyle w:val="a7"/>
        <w:numPr>
          <w:ilvl w:val="0"/>
          <w:numId w:val="4"/>
        </w:numPr>
        <w:shd w:val="clear" w:color="auto" w:fill="FFFFFF"/>
        <w:ind w:left="284" w:right="40" w:hanging="284"/>
        <w:jc w:val="both"/>
        <w:rPr>
          <w:rFonts w:ascii="Times New Roman" w:hAnsi="Times New Roman" w:cs="Times New Roman"/>
          <w:sz w:val="24"/>
          <w:szCs w:val="24"/>
        </w:rPr>
      </w:pPr>
      <w:r w:rsidRPr="0038527A">
        <w:rPr>
          <w:rFonts w:ascii="Times New Roman" w:hAnsi="Times New Roman" w:cs="Times New Roman"/>
          <w:sz w:val="24"/>
          <w:szCs w:val="24"/>
        </w:rPr>
        <w:t xml:space="preserve">При заключении договора медицинская организация должна предоставить </w:t>
      </w:r>
      <w:r w:rsidR="00191B65" w:rsidRPr="0038527A">
        <w:rPr>
          <w:rFonts w:ascii="Times New Roman" w:hAnsi="Times New Roman" w:cs="Times New Roman"/>
          <w:sz w:val="24"/>
          <w:szCs w:val="24"/>
        </w:rPr>
        <w:t xml:space="preserve">расчет - калькуляцию стоимости услуг по проведению обязательных периодических медицинских осмотров (обследований) работников. </w:t>
      </w:r>
      <w:r w:rsidR="00191B65" w:rsidRPr="0038527A">
        <w:rPr>
          <w:rFonts w:ascii="Times New Roman" w:hAnsi="Times New Roman" w:cs="Times New Roman"/>
          <w:bCs/>
          <w:iCs/>
          <w:sz w:val="24"/>
          <w:szCs w:val="24"/>
        </w:rPr>
        <w:t>В</w:t>
      </w:r>
      <w:r w:rsidRPr="0038527A">
        <w:rPr>
          <w:rFonts w:ascii="Times New Roman" w:hAnsi="Times New Roman" w:cs="Times New Roman"/>
          <w:bCs/>
          <w:iCs/>
          <w:sz w:val="24"/>
          <w:szCs w:val="24"/>
        </w:rPr>
        <w:t xml:space="preserve"> расчете-калькуляции к договору должны быть перечислены по Ф.И.О. (Ф.И.О. полностью) все работники, подлежащие медицинскому осмотру, врачи, которые будут осматривать работников, и лабораторные и функциональные исследования, которые будут проводиться, с указанием стоимости услуг по каждому работнику отдельно и в целом по стоимости всего договора</w:t>
      </w:r>
      <w:r w:rsidR="00191B65" w:rsidRPr="0038527A">
        <w:rPr>
          <w:rFonts w:ascii="Times New Roman" w:hAnsi="Times New Roman" w:cs="Times New Roman"/>
          <w:bCs/>
          <w:iCs/>
          <w:sz w:val="24"/>
          <w:szCs w:val="24"/>
        </w:rPr>
        <w:t>.</w:t>
      </w:r>
    </w:p>
    <w:p w14:paraId="0A227F97"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 xml:space="preserve">Периодические медицинские осмотры проводятся на основании поименных списков, утвержденных заказчиком. </w:t>
      </w:r>
    </w:p>
    <w:p w14:paraId="688578C1"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Медицинская организация в срок не позднее 10 рабочих дней с момента получения от заказчика поименного списка на основании поименного списка составляет календарный план проведения периодического осмотра и согласовывает его с заказчиком. Календарный план утверждается руководителем медицинской организации.</w:t>
      </w:r>
    </w:p>
    <w:p w14:paraId="63766717"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14:paraId="505DDB89"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Для проведения периодического медицинского осмотра медицинская организация предоставляет медицинские кабинеты, необходимое оборудование.</w:t>
      </w:r>
    </w:p>
    <w:p w14:paraId="3BBBEC1D"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На работника, проходящего периодический медицинский осмотр в медицинской организации должна быть оформлена медицинская карта.</w:t>
      </w:r>
    </w:p>
    <w:p w14:paraId="335DEA1B" w14:textId="55628AC8"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 xml:space="preserve">При проведении периодического медицинского осмотра каждый работник должен пройти анкетирование с целью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sidRPr="0038527A">
        <w:rPr>
          <w:rFonts w:ascii="Times New Roman" w:hAnsi="Times New Roman" w:cs="Times New Roman"/>
          <w:sz w:val="24"/>
        </w:rPr>
        <w:t>обструктивной</w:t>
      </w:r>
      <w:proofErr w:type="spellEnd"/>
      <w:r w:rsidRPr="0038527A">
        <w:rPr>
          <w:rFonts w:ascii="Times New Roman" w:hAnsi="Times New Roman" w:cs="Times New Roman"/>
          <w:sz w:val="24"/>
        </w:rPr>
        <w:t xml:space="preserve"> болезни легких, заболеваний </w:t>
      </w:r>
      <w:proofErr w:type="spellStart"/>
      <w:r w:rsidRPr="0038527A">
        <w:rPr>
          <w:rFonts w:ascii="Times New Roman" w:hAnsi="Times New Roman" w:cs="Times New Roman"/>
          <w:sz w:val="24"/>
        </w:rPr>
        <w:t>желудочно</w:t>
      </w:r>
      <w:proofErr w:type="spellEnd"/>
      <w:r w:rsidRPr="0038527A">
        <w:rPr>
          <w:rFonts w:ascii="Times New Roman" w:hAnsi="Times New Roman" w:cs="Times New Roman"/>
          <w:sz w:val="24"/>
        </w:rPr>
        <w:t xml:space="preserve"> – кишечного тракта, </w:t>
      </w:r>
      <w:proofErr w:type="spellStart"/>
      <w:r w:rsidRPr="0038527A">
        <w:rPr>
          <w:rFonts w:ascii="Times New Roman" w:hAnsi="Times New Roman" w:cs="Times New Roman"/>
          <w:sz w:val="24"/>
        </w:rPr>
        <w:t>дорсопатий</w:t>
      </w:r>
      <w:proofErr w:type="spellEnd"/>
      <w:r w:rsidRPr="0038527A">
        <w:rPr>
          <w:rFonts w:ascii="Times New Roman" w:hAnsi="Times New Roman" w:cs="Times New Roman"/>
          <w:sz w:val="24"/>
        </w:rPr>
        <w:t>; определения факторов риска и</w:t>
      </w:r>
      <w:r w:rsidR="0038527A">
        <w:rPr>
          <w:rFonts w:ascii="Times New Roman" w:hAnsi="Times New Roman" w:cs="Times New Roman"/>
          <w:sz w:val="24"/>
        </w:rPr>
        <w:t xml:space="preserve"> </w:t>
      </w:r>
      <w:r w:rsidRPr="0038527A">
        <w:rPr>
          <w:rFonts w:ascii="Times New Roman" w:hAnsi="Times New Roman" w:cs="Times New Roman"/>
          <w:sz w:val="24"/>
        </w:rPr>
        <w:t xml:space="preserve">других </w:t>
      </w:r>
      <w:r w:rsidRPr="0038527A">
        <w:rPr>
          <w:rFonts w:ascii="Times New Roman" w:hAnsi="Times New Roman" w:cs="Times New Roman"/>
          <w:sz w:val="24"/>
        </w:rPr>
        <w:lastRenderedPageBreak/>
        <w:t>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14:paraId="34EAD1EB" w14:textId="5C94DDBB"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Периодический осмотр считается завершенным в случае наличия заключений врачей-специалистов и результатов лабораторны</w:t>
      </w:r>
      <w:r w:rsidR="003914A3" w:rsidRPr="0038527A">
        <w:rPr>
          <w:rFonts w:ascii="Times New Roman" w:hAnsi="Times New Roman" w:cs="Times New Roman"/>
          <w:sz w:val="24"/>
        </w:rPr>
        <w:t xml:space="preserve">х и функциональных исследований в </w:t>
      </w:r>
      <w:proofErr w:type="gramStart"/>
      <w:r w:rsidR="003914A3" w:rsidRPr="0038527A">
        <w:rPr>
          <w:rFonts w:ascii="Times New Roman" w:hAnsi="Times New Roman" w:cs="Times New Roman"/>
          <w:sz w:val="24"/>
        </w:rPr>
        <w:t>объеме ,</w:t>
      </w:r>
      <w:proofErr w:type="gramEnd"/>
      <w:r w:rsidR="003914A3" w:rsidRPr="0038527A">
        <w:rPr>
          <w:rFonts w:ascii="Times New Roman" w:hAnsi="Times New Roman" w:cs="Times New Roman"/>
          <w:sz w:val="24"/>
        </w:rPr>
        <w:t xml:space="preserve"> установленном договором между  медицинской организацией и заказчиком.</w:t>
      </w:r>
    </w:p>
    <w:p w14:paraId="2F84027B"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 Работодателю направляется информация о выдаче такой справки.</w:t>
      </w:r>
    </w:p>
    <w:p w14:paraId="766007EA"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 xml:space="preserve">По окончании прохождения работником периодического осмотра медицинской организацией оформляется и передается работнику: </w:t>
      </w:r>
    </w:p>
    <w:p w14:paraId="5D1C970A" w14:textId="1895FC54" w:rsidR="00791A6F" w:rsidRPr="0038527A"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proofErr w:type="gramStart"/>
      <w:r w:rsidRPr="0038527A">
        <w:rPr>
          <w:rFonts w:ascii="Times New Roman" w:hAnsi="Times New Roman" w:cs="Times New Roman"/>
          <w:sz w:val="24"/>
        </w:rPr>
        <w:t>заключение</w:t>
      </w:r>
      <w:proofErr w:type="gramEnd"/>
      <w:r w:rsidRPr="0038527A">
        <w:rPr>
          <w:rFonts w:ascii="Times New Roman" w:hAnsi="Times New Roman" w:cs="Times New Roman"/>
          <w:sz w:val="24"/>
        </w:rPr>
        <w:t xml:space="preserve"> по результатам пери</w:t>
      </w:r>
      <w:r w:rsidR="00F3648B" w:rsidRPr="0038527A">
        <w:rPr>
          <w:rFonts w:ascii="Times New Roman" w:hAnsi="Times New Roman" w:cs="Times New Roman"/>
          <w:sz w:val="24"/>
        </w:rPr>
        <w:t>одического медицинского осмотра</w:t>
      </w:r>
      <w:r w:rsidRPr="0038527A">
        <w:rPr>
          <w:rFonts w:ascii="Times New Roman" w:hAnsi="Times New Roman" w:cs="Times New Roman"/>
          <w:sz w:val="24"/>
        </w:rPr>
        <w:t xml:space="preserve"> (заключение составляется не позднее 5 рабочих дней);</w:t>
      </w:r>
    </w:p>
    <w:p w14:paraId="2CDB3E5D" w14:textId="77777777" w:rsidR="00791A6F" w:rsidRPr="0038527A"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proofErr w:type="gramStart"/>
      <w:r w:rsidRPr="0038527A">
        <w:rPr>
          <w:rFonts w:ascii="Times New Roman" w:hAnsi="Times New Roman" w:cs="Times New Roman"/>
          <w:sz w:val="24"/>
        </w:rPr>
        <w:t>выписка</w:t>
      </w:r>
      <w:proofErr w:type="gramEnd"/>
      <w:r w:rsidRPr="0038527A">
        <w:rPr>
          <w:rFonts w:ascii="Times New Roman" w:hAnsi="Times New Roman" w:cs="Times New Roman"/>
          <w:sz w:val="24"/>
        </w:rPr>
        <w:t xml:space="preserve"> из медицинской карты, в которой отражаются заключения врачей – специалистов, результаты лабораторных и иных исследований;</w:t>
      </w:r>
    </w:p>
    <w:p w14:paraId="71F4468E" w14:textId="77777777" w:rsidR="00791A6F" w:rsidRPr="0038527A"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proofErr w:type="gramStart"/>
      <w:r w:rsidRPr="0038527A">
        <w:rPr>
          <w:rFonts w:ascii="Times New Roman" w:hAnsi="Times New Roman" w:cs="Times New Roman"/>
          <w:sz w:val="24"/>
        </w:rPr>
        <w:t>рекомендации</w:t>
      </w:r>
      <w:proofErr w:type="gramEnd"/>
      <w:r w:rsidRPr="0038527A">
        <w:rPr>
          <w:rFonts w:ascii="Times New Roman" w:hAnsi="Times New Roman" w:cs="Times New Roman"/>
          <w:sz w:val="24"/>
        </w:rPr>
        <w:t xml:space="preserve"> по профилактике заболеваний, в том числе профессиональных заболеваний, а при наличии медицинских показаний – по дальнейшему наблюдения, лечению и медицинской реабилитации</w:t>
      </w:r>
    </w:p>
    <w:p w14:paraId="0816CDB9" w14:textId="7BE7D832" w:rsidR="00F3648B" w:rsidRPr="0038527A" w:rsidRDefault="00F3648B" w:rsidP="00F3648B">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 xml:space="preserve">По окончании прохождения работником периодического осмотра медицинской организацией оформляется и </w:t>
      </w:r>
      <w:proofErr w:type="gramStart"/>
      <w:r w:rsidRPr="0038527A">
        <w:rPr>
          <w:rFonts w:ascii="Times New Roman" w:hAnsi="Times New Roman" w:cs="Times New Roman"/>
          <w:sz w:val="24"/>
        </w:rPr>
        <w:t>направляется  работодателю</w:t>
      </w:r>
      <w:proofErr w:type="gramEnd"/>
      <w:r w:rsidRPr="0038527A">
        <w:rPr>
          <w:rFonts w:ascii="Times New Roman" w:hAnsi="Times New Roman" w:cs="Times New Roman"/>
          <w:sz w:val="24"/>
        </w:rPr>
        <w:t xml:space="preserve"> : </w:t>
      </w:r>
    </w:p>
    <w:p w14:paraId="744F1672" w14:textId="2911F4EA" w:rsidR="00F3648B" w:rsidRPr="0038527A" w:rsidRDefault="00F3648B" w:rsidP="00F3648B">
      <w:pPr>
        <w:pStyle w:val="a7"/>
        <w:numPr>
          <w:ilvl w:val="0"/>
          <w:numId w:val="9"/>
        </w:numPr>
        <w:shd w:val="clear" w:color="auto" w:fill="FFFFFF"/>
        <w:spacing w:after="0" w:line="240" w:lineRule="auto"/>
        <w:ind w:right="40"/>
        <w:jc w:val="both"/>
        <w:rPr>
          <w:rFonts w:ascii="Times New Roman" w:hAnsi="Times New Roman" w:cs="Times New Roman"/>
          <w:sz w:val="24"/>
        </w:rPr>
      </w:pPr>
      <w:proofErr w:type="gramStart"/>
      <w:r w:rsidRPr="0038527A">
        <w:rPr>
          <w:rFonts w:ascii="Times New Roman" w:hAnsi="Times New Roman" w:cs="Times New Roman"/>
          <w:sz w:val="24"/>
        </w:rPr>
        <w:t>заключение</w:t>
      </w:r>
      <w:proofErr w:type="gramEnd"/>
      <w:r w:rsidRPr="0038527A">
        <w:rPr>
          <w:rFonts w:ascii="Times New Roman" w:hAnsi="Times New Roman" w:cs="Times New Roman"/>
          <w:sz w:val="24"/>
        </w:rPr>
        <w:t xml:space="preserve"> по результатам периодического медицинского осмотра.</w:t>
      </w:r>
    </w:p>
    <w:p w14:paraId="4343AE72"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 xml:space="preserve">По итогам проведения периодических осмотров медицинская организация не позднее чем через 30 дней после завершения проведения периодических осмотров обобщает их результаты и совместно с территориальным органом федерального органа исполнительной власти, уполномоченного на осуществление государственного контроля и надзора в сфере обеспечения </w:t>
      </w:r>
      <w:proofErr w:type="spellStart"/>
      <w:r w:rsidRPr="0038527A">
        <w:rPr>
          <w:rFonts w:ascii="Times New Roman" w:hAnsi="Times New Roman" w:cs="Times New Roman"/>
          <w:sz w:val="24"/>
        </w:rPr>
        <w:t>санитарно</w:t>
      </w:r>
      <w:proofErr w:type="spellEnd"/>
      <w:r w:rsidRPr="0038527A">
        <w:rPr>
          <w:rFonts w:ascii="Times New Roman" w:hAnsi="Times New Roman" w:cs="Times New Roman"/>
          <w:sz w:val="24"/>
        </w:rPr>
        <w:t xml:space="preserve"> – эпидемиологического благополучия населения, и представителями работодателя составляет заключительный акт. Заключительный акт подписывается председателем врачебной комиссии и заверяется печатью медицинской организации.</w:t>
      </w:r>
    </w:p>
    <w:p w14:paraId="32EFC87C" w14:textId="2283BEF8" w:rsidR="00801B87" w:rsidRPr="0038527A" w:rsidRDefault="00801B87" w:rsidP="00801B87">
      <w:pPr>
        <w:widowControl/>
        <w:numPr>
          <w:ilvl w:val="0"/>
          <w:numId w:val="4"/>
        </w:numPr>
        <w:suppressAutoHyphens w:val="0"/>
        <w:autoSpaceDN/>
        <w:ind w:left="426" w:hanging="426"/>
        <w:jc w:val="both"/>
        <w:textAlignment w:val="auto"/>
      </w:pPr>
      <w:r w:rsidRPr="0038527A">
        <w:rPr>
          <w:bCs/>
          <w:iCs/>
        </w:rPr>
        <w:t xml:space="preserve">В акте </w:t>
      </w:r>
      <w:r w:rsidRPr="0038527A">
        <w:rPr>
          <w:bCs/>
        </w:rPr>
        <w:t xml:space="preserve">оказанных услуг </w:t>
      </w:r>
      <w:r w:rsidRPr="0038527A">
        <w:rPr>
          <w:bCs/>
          <w:iCs/>
        </w:rPr>
        <w:t>должны быть перечислены по Ф.И.О. все работники (Ф.И.О. полностью), прошедшие медицинский осмотр, все затраты по врачам, которые осматривали работников, и лабораторным и функциональным исследованиям, которым работники подвергались, с указанием стоимости оказанной услуги по каждому работнику отдельно и в целом за этого работника, с итоговой суммой затрат проведенног</w:t>
      </w:r>
      <w:r w:rsidR="00F36954" w:rsidRPr="0038527A">
        <w:rPr>
          <w:bCs/>
          <w:iCs/>
        </w:rPr>
        <w:t>о медосмотра всех работников</w:t>
      </w:r>
      <w:r w:rsidRPr="0038527A">
        <w:rPr>
          <w:bCs/>
          <w:iCs/>
        </w:rPr>
        <w:t>.</w:t>
      </w:r>
    </w:p>
    <w:p w14:paraId="168824CE" w14:textId="77777777"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В случае выявления медицинских противопоказаний к работе работник направляется в медицинскую организацию для проведения экспертизы профессиональной пригодности.</w:t>
      </w:r>
    </w:p>
    <w:p w14:paraId="7FF8C10F" w14:textId="23B93613" w:rsidR="00791A6F" w:rsidRPr="0038527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38527A">
        <w:rPr>
          <w:rFonts w:ascii="Times New Roman" w:hAnsi="Times New Roman" w:cs="Times New Roman"/>
          <w:sz w:val="24"/>
        </w:rPr>
        <w:t>В случае, если сотрудник не сможет пройти периодический медицинский осмотр в определенный согласно договоренности срок (пребывание в отпуске, командировке, больничном</w:t>
      </w:r>
      <w:r w:rsidR="00F3648B" w:rsidRPr="0038527A">
        <w:rPr>
          <w:rFonts w:ascii="Times New Roman" w:hAnsi="Times New Roman" w:cs="Times New Roman"/>
          <w:sz w:val="24"/>
        </w:rPr>
        <w:t xml:space="preserve"> и т.д.</w:t>
      </w:r>
      <w:r w:rsidRPr="0038527A">
        <w:rPr>
          <w:rFonts w:ascii="Times New Roman" w:hAnsi="Times New Roman" w:cs="Times New Roman"/>
          <w:sz w:val="24"/>
        </w:rPr>
        <w:t>) медицинский осмотр данной категории граждан будет проводиться по отдельно согласованному графику.</w:t>
      </w:r>
    </w:p>
    <w:p w14:paraId="2B52181D" w14:textId="77777777" w:rsidR="00D67264" w:rsidRPr="0038527A" w:rsidRDefault="00D67264" w:rsidP="00D67264">
      <w:pPr>
        <w:pStyle w:val="a7"/>
        <w:shd w:val="clear" w:color="auto" w:fill="FFFFFF"/>
        <w:spacing w:after="0" w:line="240" w:lineRule="auto"/>
        <w:ind w:left="360" w:right="40"/>
        <w:jc w:val="both"/>
        <w:rPr>
          <w:rFonts w:ascii="Times New Roman" w:hAnsi="Times New Roman" w:cs="Times New Roman"/>
          <w:sz w:val="24"/>
        </w:rPr>
      </w:pPr>
    </w:p>
    <w:p w14:paraId="679825D7" w14:textId="22EEBEBD" w:rsidR="00E943AF" w:rsidRDefault="00D67264" w:rsidP="00D67264">
      <w:pPr>
        <w:pStyle w:val="-3"/>
        <w:tabs>
          <w:tab w:val="clear" w:pos="1701"/>
          <w:tab w:val="left" w:pos="426"/>
        </w:tabs>
        <w:spacing w:line="240" w:lineRule="auto"/>
        <w:ind w:firstLine="0"/>
        <w:rPr>
          <w:sz w:val="24"/>
        </w:rPr>
      </w:pPr>
      <w:r>
        <w:rPr>
          <w:sz w:val="24"/>
        </w:rPr>
        <w:t xml:space="preserve">     </w:t>
      </w:r>
      <w:r w:rsidR="00E943AF" w:rsidRPr="00D67264">
        <w:rPr>
          <w:sz w:val="24"/>
        </w:rPr>
        <w:t>Количество МТР / объем работ / объем услуг:</w:t>
      </w:r>
    </w:p>
    <w:p w14:paraId="5040C1E5" w14:textId="77777777" w:rsidR="00AD39D7" w:rsidRDefault="00AD39D7" w:rsidP="00D67264">
      <w:pPr>
        <w:pStyle w:val="-3"/>
        <w:tabs>
          <w:tab w:val="clear" w:pos="1701"/>
          <w:tab w:val="left" w:pos="426"/>
        </w:tabs>
        <w:spacing w:line="240" w:lineRule="auto"/>
        <w:ind w:firstLine="0"/>
        <w:rPr>
          <w:sz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5273"/>
        <w:gridCol w:w="1950"/>
        <w:gridCol w:w="1560"/>
      </w:tblGrid>
      <w:tr w:rsidR="00791A6F" w:rsidRPr="00421B18" w14:paraId="1EEA1821" w14:textId="77777777" w:rsidTr="0020102F">
        <w:trPr>
          <w:trHeight w:val="276"/>
          <w:jc w:val="center"/>
        </w:trPr>
        <w:tc>
          <w:tcPr>
            <w:tcW w:w="710" w:type="dxa"/>
            <w:tcBorders>
              <w:top w:val="single" w:sz="4" w:space="0" w:color="auto"/>
              <w:left w:val="single" w:sz="4" w:space="0" w:color="auto"/>
              <w:bottom w:val="single" w:sz="4" w:space="0" w:color="auto"/>
              <w:right w:val="single" w:sz="4" w:space="0" w:color="auto"/>
            </w:tcBorders>
            <w:hideMark/>
          </w:tcPr>
          <w:p w14:paraId="5DF923F3"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 п/п</w:t>
            </w:r>
          </w:p>
        </w:tc>
        <w:tc>
          <w:tcPr>
            <w:tcW w:w="5273" w:type="dxa"/>
            <w:tcBorders>
              <w:top w:val="single" w:sz="4" w:space="0" w:color="auto"/>
              <w:left w:val="single" w:sz="4" w:space="0" w:color="auto"/>
              <w:bottom w:val="single" w:sz="4" w:space="0" w:color="auto"/>
              <w:right w:val="single" w:sz="4" w:space="0" w:color="auto"/>
            </w:tcBorders>
            <w:hideMark/>
          </w:tcPr>
          <w:p w14:paraId="39E51498"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Наименование каждой единицы товара, работы, услуги</w:t>
            </w:r>
          </w:p>
        </w:tc>
        <w:tc>
          <w:tcPr>
            <w:tcW w:w="1950" w:type="dxa"/>
            <w:tcBorders>
              <w:top w:val="single" w:sz="4" w:space="0" w:color="auto"/>
              <w:left w:val="single" w:sz="4" w:space="0" w:color="auto"/>
              <w:bottom w:val="single" w:sz="4" w:space="0" w:color="auto"/>
              <w:right w:val="single" w:sz="4" w:space="0" w:color="auto"/>
            </w:tcBorders>
            <w:hideMark/>
          </w:tcPr>
          <w:p w14:paraId="2453D39A"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Единица измерения</w:t>
            </w:r>
          </w:p>
        </w:tc>
        <w:tc>
          <w:tcPr>
            <w:tcW w:w="1560" w:type="dxa"/>
            <w:tcBorders>
              <w:top w:val="single" w:sz="4" w:space="0" w:color="auto"/>
              <w:left w:val="single" w:sz="4" w:space="0" w:color="auto"/>
              <w:bottom w:val="single" w:sz="4" w:space="0" w:color="auto"/>
              <w:right w:val="single" w:sz="4" w:space="0" w:color="auto"/>
            </w:tcBorders>
          </w:tcPr>
          <w:p w14:paraId="3EE98041" w14:textId="77777777" w:rsidR="00791A6F" w:rsidRPr="00AD39D7" w:rsidRDefault="00791A6F" w:rsidP="00450A2B">
            <w:pPr>
              <w:jc w:val="center"/>
              <w:rPr>
                <w:rFonts w:eastAsia="Calibri" w:cs="Times New Roman"/>
                <w:sz w:val="22"/>
                <w:szCs w:val="22"/>
                <w:vertAlign w:val="superscript"/>
                <w:lang w:eastAsia="en-US"/>
              </w:rPr>
            </w:pPr>
            <w:r w:rsidRPr="00AD39D7">
              <w:rPr>
                <w:rFonts w:eastAsia="Calibri" w:cs="Times New Roman"/>
                <w:sz w:val="22"/>
                <w:szCs w:val="22"/>
                <w:lang w:eastAsia="en-US"/>
              </w:rPr>
              <w:t>Кол-во</w:t>
            </w:r>
            <w:r w:rsidRPr="004A7E7A">
              <w:rPr>
                <w:rFonts w:eastAsia="Calibri" w:cs="Times New Roman"/>
                <w:sz w:val="22"/>
                <w:szCs w:val="22"/>
                <w:highlight w:val="yellow"/>
                <w:vertAlign w:val="superscript"/>
                <w:lang w:eastAsia="en-US"/>
              </w:rPr>
              <w:t>*</w:t>
            </w:r>
          </w:p>
        </w:tc>
      </w:tr>
      <w:tr w:rsidR="00791A6F" w:rsidRPr="00421B18" w14:paraId="55BD358D"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hideMark/>
          </w:tcPr>
          <w:p w14:paraId="15AC6DA7"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hideMark/>
          </w:tcPr>
          <w:p w14:paraId="12F753F9"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2</w:t>
            </w:r>
          </w:p>
        </w:tc>
        <w:tc>
          <w:tcPr>
            <w:tcW w:w="1950" w:type="dxa"/>
            <w:tcBorders>
              <w:top w:val="single" w:sz="4" w:space="0" w:color="auto"/>
              <w:left w:val="single" w:sz="4" w:space="0" w:color="auto"/>
              <w:bottom w:val="single" w:sz="4" w:space="0" w:color="auto"/>
              <w:right w:val="single" w:sz="4" w:space="0" w:color="auto"/>
            </w:tcBorders>
            <w:hideMark/>
          </w:tcPr>
          <w:p w14:paraId="355D22B1"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3</w:t>
            </w:r>
          </w:p>
        </w:tc>
        <w:tc>
          <w:tcPr>
            <w:tcW w:w="1560" w:type="dxa"/>
            <w:tcBorders>
              <w:top w:val="single" w:sz="4" w:space="0" w:color="auto"/>
              <w:left w:val="single" w:sz="4" w:space="0" w:color="auto"/>
              <w:bottom w:val="single" w:sz="4" w:space="0" w:color="auto"/>
              <w:right w:val="single" w:sz="4" w:space="0" w:color="auto"/>
            </w:tcBorders>
          </w:tcPr>
          <w:p w14:paraId="5108B2B9" w14:textId="77777777" w:rsidR="00791A6F" w:rsidRPr="00AD39D7" w:rsidRDefault="00791A6F" w:rsidP="00450A2B">
            <w:pPr>
              <w:jc w:val="center"/>
              <w:rPr>
                <w:rFonts w:eastAsia="Calibri" w:cs="Times New Roman"/>
                <w:sz w:val="22"/>
                <w:szCs w:val="22"/>
                <w:lang w:eastAsia="en-US"/>
              </w:rPr>
            </w:pPr>
            <w:r w:rsidRPr="00AD39D7">
              <w:rPr>
                <w:rFonts w:eastAsia="Calibri" w:cs="Times New Roman"/>
                <w:sz w:val="22"/>
                <w:szCs w:val="22"/>
                <w:lang w:eastAsia="en-US"/>
              </w:rPr>
              <w:t>4</w:t>
            </w:r>
          </w:p>
        </w:tc>
      </w:tr>
      <w:tr w:rsidR="00791A6F" w:rsidRPr="00421B18" w14:paraId="7898268B" w14:textId="77777777" w:rsidTr="0020102F">
        <w:trPr>
          <w:trHeight w:val="13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6BC53F6" w14:textId="77777777" w:rsidR="00791A6F" w:rsidRPr="00AD39D7" w:rsidRDefault="00791A6F" w:rsidP="00450A2B">
            <w:pPr>
              <w:jc w:val="center"/>
              <w:rPr>
                <w:rFonts w:eastAsia="Times New Roman" w:cs="Times New Roman"/>
                <w:color w:val="000000"/>
                <w:sz w:val="22"/>
                <w:szCs w:val="22"/>
                <w:lang w:eastAsia="en-US"/>
              </w:rPr>
            </w:pPr>
            <w:r w:rsidRPr="00AD39D7">
              <w:rPr>
                <w:rFonts w:cs="Times New Roman"/>
                <w:color w:val="000000"/>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tcPr>
          <w:p w14:paraId="11EDFA3C" w14:textId="77777777" w:rsidR="00791A6F" w:rsidRPr="00AD39D7" w:rsidRDefault="00791A6F" w:rsidP="00450A2B">
            <w:pPr>
              <w:jc w:val="center"/>
              <w:rPr>
                <w:rFonts w:cs="Times New Roman"/>
                <w:sz w:val="22"/>
                <w:szCs w:val="22"/>
              </w:rPr>
            </w:pPr>
            <w:r w:rsidRPr="00AD39D7">
              <w:rPr>
                <w:rFonts w:cs="Times New Roman"/>
                <w:color w:val="000000"/>
                <w:sz w:val="22"/>
                <w:szCs w:val="22"/>
              </w:rPr>
              <w:t>Прием терапевта</w:t>
            </w:r>
          </w:p>
        </w:tc>
        <w:tc>
          <w:tcPr>
            <w:tcW w:w="1950" w:type="dxa"/>
            <w:tcBorders>
              <w:top w:val="single" w:sz="4" w:space="0" w:color="auto"/>
              <w:left w:val="single" w:sz="4" w:space="0" w:color="auto"/>
              <w:bottom w:val="single" w:sz="4" w:space="0" w:color="auto"/>
              <w:right w:val="single" w:sz="4" w:space="0" w:color="auto"/>
            </w:tcBorders>
            <w:vAlign w:val="center"/>
          </w:tcPr>
          <w:p w14:paraId="71A5788E" w14:textId="77777777" w:rsidR="00791A6F" w:rsidRPr="00AD39D7" w:rsidRDefault="00791A6F" w:rsidP="00450A2B">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740ED898" w14:textId="7D3E742D" w:rsidR="00791A6F" w:rsidRPr="00514521" w:rsidRDefault="00514521" w:rsidP="00450A2B">
            <w:pPr>
              <w:jc w:val="center"/>
              <w:rPr>
                <w:rFonts w:cs="Times New Roman"/>
                <w:color w:val="000000" w:themeColor="text1"/>
                <w:sz w:val="22"/>
                <w:szCs w:val="22"/>
              </w:rPr>
            </w:pPr>
            <w:r w:rsidRPr="00514521">
              <w:rPr>
                <w:rFonts w:cs="Times New Roman"/>
                <w:color w:val="000000" w:themeColor="text1"/>
                <w:sz w:val="22"/>
                <w:szCs w:val="22"/>
              </w:rPr>
              <w:t>637</w:t>
            </w:r>
          </w:p>
        </w:tc>
      </w:tr>
      <w:tr w:rsidR="00421B18" w:rsidRPr="00421B18" w14:paraId="7FA38715" w14:textId="77777777" w:rsidTr="008173A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00B8EEC" w14:textId="77777777" w:rsidR="00421B18" w:rsidRPr="00AD39D7" w:rsidRDefault="00421B18" w:rsidP="00421B18">
            <w:pPr>
              <w:jc w:val="center"/>
              <w:rPr>
                <w:rFonts w:cs="Times New Roman"/>
                <w:color w:val="000000"/>
                <w:sz w:val="22"/>
                <w:szCs w:val="22"/>
                <w:lang w:eastAsia="en-US"/>
              </w:rPr>
            </w:pPr>
            <w:r w:rsidRPr="00AD39D7">
              <w:rPr>
                <w:rFonts w:cs="Times New Roman"/>
                <w:color w:val="000000"/>
                <w:sz w:val="22"/>
                <w:szCs w:val="22"/>
                <w:lang w:eastAsia="en-US"/>
              </w:rPr>
              <w:t>2</w:t>
            </w:r>
          </w:p>
        </w:tc>
        <w:tc>
          <w:tcPr>
            <w:tcW w:w="5273" w:type="dxa"/>
            <w:tcBorders>
              <w:top w:val="single" w:sz="4" w:space="0" w:color="auto"/>
              <w:left w:val="single" w:sz="4" w:space="0" w:color="auto"/>
              <w:bottom w:val="single" w:sz="4" w:space="0" w:color="auto"/>
              <w:right w:val="single" w:sz="4" w:space="0" w:color="auto"/>
            </w:tcBorders>
            <w:vAlign w:val="center"/>
          </w:tcPr>
          <w:p w14:paraId="5676A0EA" w14:textId="77777777" w:rsidR="00421B18" w:rsidRPr="00AD39D7" w:rsidRDefault="00421B18" w:rsidP="00421B18">
            <w:pPr>
              <w:jc w:val="center"/>
              <w:rPr>
                <w:rFonts w:cs="Times New Roman"/>
                <w:color w:val="000000"/>
                <w:sz w:val="22"/>
                <w:szCs w:val="22"/>
              </w:rPr>
            </w:pPr>
            <w:r w:rsidRPr="00AD39D7">
              <w:rPr>
                <w:rFonts w:cs="Times New Roman"/>
                <w:color w:val="000000"/>
                <w:sz w:val="22"/>
                <w:szCs w:val="22"/>
              </w:rPr>
              <w:t>Прием невролога</w:t>
            </w:r>
          </w:p>
        </w:tc>
        <w:tc>
          <w:tcPr>
            <w:tcW w:w="1950" w:type="dxa"/>
            <w:tcBorders>
              <w:top w:val="single" w:sz="4" w:space="0" w:color="auto"/>
              <w:left w:val="single" w:sz="4" w:space="0" w:color="auto"/>
              <w:bottom w:val="single" w:sz="4" w:space="0" w:color="auto"/>
              <w:right w:val="single" w:sz="4" w:space="0" w:color="auto"/>
            </w:tcBorders>
            <w:vAlign w:val="center"/>
          </w:tcPr>
          <w:p w14:paraId="20081F28" w14:textId="77777777" w:rsidR="00421B18" w:rsidRPr="00AD39D7" w:rsidRDefault="00421B18" w:rsidP="00421B18">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tcPr>
          <w:p w14:paraId="72A00317" w14:textId="5FFBD908" w:rsidR="00421B18" w:rsidRPr="00514521" w:rsidRDefault="00514521" w:rsidP="00421B18">
            <w:pPr>
              <w:jc w:val="center"/>
              <w:rPr>
                <w:rFonts w:cs="Times New Roman"/>
                <w:color w:val="000000" w:themeColor="text1"/>
                <w:sz w:val="22"/>
                <w:szCs w:val="22"/>
              </w:rPr>
            </w:pPr>
            <w:r w:rsidRPr="00514521">
              <w:rPr>
                <w:rFonts w:cs="Times New Roman"/>
                <w:color w:val="000000" w:themeColor="text1"/>
                <w:sz w:val="22"/>
                <w:szCs w:val="22"/>
              </w:rPr>
              <w:t>637</w:t>
            </w:r>
          </w:p>
        </w:tc>
      </w:tr>
      <w:tr w:rsidR="00421B18" w:rsidRPr="00421B18" w14:paraId="2A5E712A" w14:textId="77777777" w:rsidTr="008173A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F82290A" w14:textId="77777777" w:rsidR="00421B18" w:rsidRPr="00AD39D7" w:rsidRDefault="00421B18" w:rsidP="00421B18">
            <w:pPr>
              <w:jc w:val="center"/>
              <w:rPr>
                <w:rFonts w:cs="Times New Roman"/>
                <w:color w:val="000000"/>
                <w:sz w:val="22"/>
                <w:szCs w:val="22"/>
                <w:lang w:eastAsia="en-US"/>
              </w:rPr>
            </w:pPr>
            <w:r w:rsidRPr="00AD39D7">
              <w:rPr>
                <w:rFonts w:cs="Times New Roman"/>
                <w:color w:val="000000"/>
                <w:sz w:val="22"/>
                <w:szCs w:val="22"/>
                <w:lang w:eastAsia="en-US"/>
              </w:rPr>
              <w:t>3</w:t>
            </w:r>
          </w:p>
        </w:tc>
        <w:tc>
          <w:tcPr>
            <w:tcW w:w="5273" w:type="dxa"/>
            <w:tcBorders>
              <w:top w:val="single" w:sz="4" w:space="0" w:color="auto"/>
              <w:left w:val="single" w:sz="4" w:space="0" w:color="auto"/>
              <w:bottom w:val="single" w:sz="4" w:space="0" w:color="auto"/>
              <w:right w:val="single" w:sz="4" w:space="0" w:color="auto"/>
            </w:tcBorders>
            <w:vAlign w:val="center"/>
          </w:tcPr>
          <w:p w14:paraId="7F6D3A92" w14:textId="77777777" w:rsidR="00421B18" w:rsidRPr="00AD39D7" w:rsidRDefault="00421B18" w:rsidP="00421B18">
            <w:pPr>
              <w:jc w:val="center"/>
              <w:rPr>
                <w:rFonts w:cs="Times New Roman"/>
                <w:color w:val="000000"/>
                <w:sz w:val="22"/>
                <w:szCs w:val="22"/>
              </w:rPr>
            </w:pPr>
            <w:r w:rsidRPr="00AD39D7">
              <w:rPr>
                <w:rFonts w:cs="Times New Roman"/>
                <w:color w:val="000000"/>
                <w:sz w:val="22"/>
                <w:szCs w:val="22"/>
              </w:rPr>
              <w:t>Прием психиатра</w:t>
            </w:r>
          </w:p>
        </w:tc>
        <w:tc>
          <w:tcPr>
            <w:tcW w:w="1950" w:type="dxa"/>
            <w:tcBorders>
              <w:top w:val="single" w:sz="4" w:space="0" w:color="auto"/>
              <w:left w:val="single" w:sz="4" w:space="0" w:color="auto"/>
              <w:bottom w:val="single" w:sz="4" w:space="0" w:color="auto"/>
              <w:right w:val="single" w:sz="4" w:space="0" w:color="auto"/>
            </w:tcBorders>
            <w:vAlign w:val="center"/>
          </w:tcPr>
          <w:p w14:paraId="1C6D005B" w14:textId="77777777" w:rsidR="00421B18" w:rsidRPr="00AD39D7" w:rsidRDefault="00421B18" w:rsidP="00421B18">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tcPr>
          <w:p w14:paraId="1CB36CB7" w14:textId="5BC1FD51" w:rsidR="00421B18" w:rsidRPr="00514521" w:rsidRDefault="00514521" w:rsidP="00421B18">
            <w:pPr>
              <w:jc w:val="center"/>
              <w:rPr>
                <w:rFonts w:cs="Times New Roman"/>
                <w:color w:val="000000" w:themeColor="text1"/>
                <w:sz w:val="22"/>
                <w:szCs w:val="22"/>
              </w:rPr>
            </w:pPr>
            <w:r w:rsidRPr="00514521">
              <w:rPr>
                <w:rFonts w:cs="Times New Roman"/>
                <w:color w:val="000000" w:themeColor="text1"/>
                <w:sz w:val="22"/>
                <w:szCs w:val="22"/>
              </w:rPr>
              <w:t>637</w:t>
            </w:r>
          </w:p>
        </w:tc>
      </w:tr>
      <w:tr w:rsidR="00421B18" w:rsidRPr="00421B18" w14:paraId="20D0F959" w14:textId="77777777" w:rsidTr="008173A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4281315" w14:textId="77777777" w:rsidR="00421B18" w:rsidRPr="00AD39D7" w:rsidRDefault="00421B18" w:rsidP="00421B18">
            <w:pPr>
              <w:jc w:val="center"/>
              <w:rPr>
                <w:rFonts w:cs="Times New Roman"/>
                <w:color w:val="000000"/>
                <w:sz w:val="22"/>
                <w:szCs w:val="22"/>
                <w:lang w:eastAsia="en-US"/>
              </w:rPr>
            </w:pPr>
            <w:r w:rsidRPr="00AD39D7">
              <w:rPr>
                <w:rFonts w:cs="Times New Roman"/>
                <w:color w:val="000000"/>
                <w:sz w:val="22"/>
                <w:szCs w:val="22"/>
                <w:lang w:eastAsia="en-US"/>
              </w:rPr>
              <w:t>4</w:t>
            </w:r>
          </w:p>
        </w:tc>
        <w:tc>
          <w:tcPr>
            <w:tcW w:w="5273" w:type="dxa"/>
            <w:tcBorders>
              <w:top w:val="single" w:sz="4" w:space="0" w:color="auto"/>
              <w:left w:val="single" w:sz="4" w:space="0" w:color="auto"/>
              <w:bottom w:val="single" w:sz="4" w:space="0" w:color="auto"/>
              <w:right w:val="single" w:sz="4" w:space="0" w:color="auto"/>
            </w:tcBorders>
            <w:vAlign w:val="center"/>
          </w:tcPr>
          <w:p w14:paraId="1070B04C" w14:textId="77777777" w:rsidR="00421B18" w:rsidRPr="00AD39D7" w:rsidRDefault="00421B18" w:rsidP="00421B18">
            <w:pPr>
              <w:jc w:val="center"/>
              <w:rPr>
                <w:rFonts w:cs="Times New Roman"/>
                <w:color w:val="000000"/>
                <w:sz w:val="22"/>
                <w:szCs w:val="22"/>
              </w:rPr>
            </w:pPr>
            <w:r w:rsidRPr="00AD39D7">
              <w:rPr>
                <w:rFonts w:cs="Times New Roman"/>
                <w:color w:val="000000"/>
                <w:sz w:val="22"/>
                <w:szCs w:val="22"/>
              </w:rPr>
              <w:t>Прием нарколога</w:t>
            </w:r>
          </w:p>
        </w:tc>
        <w:tc>
          <w:tcPr>
            <w:tcW w:w="1950" w:type="dxa"/>
            <w:tcBorders>
              <w:top w:val="single" w:sz="4" w:space="0" w:color="auto"/>
              <w:left w:val="single" w:sz="4" w:space="0" w:color="auto"/>
              <w:bottom w:val="single" w:sz="4" w:space="0" w:color="auto"/>
              <w:right w:val="single" w:sz="4" w:space="0" w:color="auto"/>
            </w:tcBorders>
            <w:vAlign w:val="center"/>
          </w:tcPr>
          <w:p w14:paraId="4E2818C5" w14:textId="77777777" w:rsidR="00421B18" w:rsidRPr="00AD39D7" w:rsidRDefault="00421B18" w:rsidP="00421B18">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tcPr>
          <w:p w14:paraId="734B0A24" w14:textId="3C1FFE78" w:rsidR="00421B18" w:rsidRPr="00514521" w:rsidRDefault="00514521" w:rsidP="00421B18">
            <w:pPr>
              <w:jc w:val="center"/>
              <w:rPr>
                <w:rFonts w:cs="Times New Roman"/>
                <w:color w:val="000000" w:themeColor="text1"/>
                <w:sz w:val="22"/>
                <w:szCs w:val="22"/>
              </w:rPr>
            </w:pPr>
            <w:r w:rsidRPr="00514521">
              <w:rPr>
                <w:rFonts w:cs="Times New Roman"/>
                <w:color w:val="000000" w:themeColor="text1"/>
                <w:sz w:val="22"/>
                <w:szCs w:val="22"/>
              </w:rPr>
              <w:t>637</w:t>
            </w:r>
          </w:p>
        </w:tc>
      </w:tr>
      <w:tr w:rsidR="00791A6F" w:rsidRPr="00421B18" w14:paraId="677CCD6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BFA7EF6"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5</w:t>
            </w:r>
          </w:p>
        </w:tc>
        <w:tc>
          <w:tcPr>
            <w:tcW w:w="5273" w:type="dxa"/>
            <w:tcBorders>
              <w:top w:val="single" w:sz="4" w:space="0" w:color="auto"/>
              <w:left w:val="single" w:sz="4" w:space="0" w:color="auto"/>
              <w:bottom w:val="single" w:sz="4" w:space="0" w:color="auto"/>
              <w:right w:val="single" w:sz="4" w:space="0" w:color="auto"/>
            </w:tcBorders>
            <w:vAlign w:val="center"/>
          </w:tcPr>
          <w:p w14:paraId="23E55C9D"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Прием акушера – гинеколога</w:t>
            </w:r>
          </w:p>
        </w:tc>
        <w:tc>
          <w:tcPr>
            <w:tcW w:w="1950" w:type="dxa"/>
            <w:tcBorders>
              <w:top w:val="single" w:sz="4" w:space="0" w:color="auto"/>
              <w:left w:val="single" w:sz="4" w:space="0" w:color="auto"/>
              <w:bottom w:val="single" w:sz="4" w:space="0" w:color="auto"/>
              <w:right w:val="single" w:sz="4" w:space="0" w:color="auto"/>
            </w:tcBorders>
            <w:vAlign w:val="center"/>
          </w:tcPr>
          <w:p w14:paraId="311EC42F" w14:textId="77777777" w:rsidR="00791A6F" w:rsidRPr="00AD39D7" w:rsidRDefault="00791A6F" w:rsidP="00450A2B">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4590E0D" w14:textId="4915C96F" w:rsidR="00791A6F" w:rsidRPr="00514521" w:rsidRDefault="00514521" w:rsidP="00450A2B">
            <w:pPr>
              <w:jc w:val="center"/>
              <w:rPr>
                <w:rFonts w:cs="Times New Roman"/>
                <w:color w:val="000000" w:themeColor="text1"/>
                <w:sz w:val="22"/>
                <w:szCs w:val="22"/>
              </w:rPr>
            </w:pPr>
            <w:r>
              <w:rPr>
                <w:rFonts w:cs="Times New Roman"/>
                <w:color w:val="000000" w:themeColor="text1"/>
                <w:sz w:val="22"/>
                <w:szCs w:val="22"/>
              </w:rPr>
              <w:t>395</w:t>
            </w:r>
          </w:p>
        </w:tc>
      </w:tr>
      <w:tr w:rsidR="00791A6F" w:rsidRPr="00421B18" w14:paraId="2F95C0B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9E1E474"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6</w:t>
            </w:r>
          </w:p>
        </w:tc>
        <w:tc>
          <w:tcPr>
            <w:tcW w:w="5273" w:type="dxa"/>
            <w:tcBorders>
              <w:top w:val="single" w:sz="4" w:space="0" w:color="auto"/>
              <w:left w:val="single" w:sz="4" w:space="0" w:color="auto"/>
              <w:bottom w:val="single" w:sz="4" w:space="0" w:color="auto"/>
              <w:right w:val="single" w:sz="4" w:space="0" w:color="auto"/>
            </w:tcBorders>
            <w:vAlign w:val="center"/>
          </w:tcPr>
          <w:p w14:paraId="2A061AC5"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 xml:space="preserve">Прием </w:t>
            </w:r>
            <w:proofErr w:type="spellStart"/>
            <w:r w:rsidRPr="00AD39D7">
              <w:rPr>
                <w:rFonts w:cs="Times New Roman"/>
                <w:color w:val="000000"/>
                <w:sz w:val="22"/>
                <w:szCs w:val="22"/>
              </w:rPr>
              <w:t>оториноларинголога</w:t>
            </w:r>
            <w:proofErr w:type="spellEnd"/>
          </w:p>
        </w:tc>
        <w:tc>
          <w:tcPr>
            <w:tcW w:w="1950" w:type="dxa"/>
            <w:tcBorders>
              <w:top w:val="single" w:sz="4" w:space="0" w:color="auto"/>
              <w:left w:val="single" w:sz="4" w:space="0" w:color="auto"/>
              <w:bottom w:val="single" w:sz="4" w:space="0" w:color="auto"/>
              <w:right w:val="single" w:sz="4" w:space="0" w:color="auto"/>
            </w:tcBorders>
            <w:vAlign w:val="center"/>
          </w:tcPr>
          <w:p w14:paraId="473DCF3B" w14:textId="77777777" w:rsidR="00791A6F" w:rsidRPr="00AD39D7" w:rsidRDefault="00791A6F" w:rsidP="00450A2B">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2943F835" w14:textId="63DD7240" w:rsidR="00791A6F" w:rsidRPr="00514521" w:rsidRDefault="00514521" w:rsidP="00450A2B">
            <w:pPr>
              <w:jc w:val="center"/>
              <w:rPr>
                <w:rFonts w:cs="Times New Roman"/>
                <w:color w:val="000000" w:themeColor="text1"/>
                <w:sz w:val="22"/>
                <w:szCs w:val="22"/>
              </w:rPr>
            </w:pPr>
            <w:r>
              <w:rPr>
                <w:rFonts w:cs="Times New Roman"/>
                <w:color w:val="000000" w:themeColor="text1"/>
                <w:sz w:val="22"/>
                <w:szCs w:val="22"/>
              </w:rPr>
              <w:t>502</w:t>
            </w:r>
          </w:p>
        </w:tc>
      </w:tr>
      <w:tr w:rsidR="00791A6F" w:rsidRPr="00421B18" w14:paraId="20DADC2B"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F0E7CC1"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lastRenderedPageBreak/>
              <w:t>7</w:t>
            </w:r>
          </w:p>
        </w:tc>
        <w:tc>
          <w:tcPr>
            <w:tcW w:w="5273" w:type="dxa"/>
            <w:tcBorders>
              <w:top w:val="single" w:sz="4" w:space="0" w:color="auto"/>
              <w:left w:val="single" w:sz="4" w:space="0" w:color="auto"/>
              <w:bottom w:val="single" w:sz="4" w:space="0" w:color="auto"/>
              <w:right w:val="single" w:sz="4" w:space="0" w:color="auto"/>
            </w:tcBorders>
            <w:vAlign w:val="center"/>
          </w:tcPr>
          <w:p w14:paraId="09D4B6E8"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Прием офтальмолога</w:t>
            </w:r>
          </w:p>
        </w:tc>
        <w:tc>
          <w:tcPr>
            <w:tcW w:w="1950" w:type="dxa"/>
            <w:tcBorders>
              <w:top w:val="single" w:sz="4" w:space="0" w:color="auto"/>
              <w:left w:val="single" w:sz="4" w:space="0" w:color="auto"/>
              <w:bottom w:val="single" w:sz="4" w:space="0" w:color="auto"/>
              <w:right w:val="single" w:sz="4" w:space="0" w:color="auto"/>
            </w:tcBorders>
            <w:vAlign w:val="center"/>
          </w:tcPr>
          <w:p w14:paraId="40799E00" w14:textId="77777777" w:rsidR="00791A6F" w:rsidRPr="00AD39D7" w:rsidRDefault="00791A6F" w:rsidP="00450A2B">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4AF36ED" w14:textId="4174F3AA" w:rsidR="00791A6F" w:rsidRPr="00514521" w:rsidRDefault="00514521" w:rsidP="00450A2B">
            <w:pPr>
              <w:jc w:val="center"/>
              <w:rPr>
                <w:rFonts w:cs="Times New Roman"/>
                <w:color w:val="000000" w:themeColor="text1"/>
                <w:sz w:val="22"/>
                <w:szCs w:val="22"/>
              </w:rPr>
            </w:pPr>
            <w:r>
              <w:rPr>
                <w:rFonts w:cs="Times New Roman"/>
                <w:color w:val="000000" w:themeColor="text1"/>
                <w:sz w:val="22"/>
                <w:szCs w:val="22"/>
              </w:rPr>
              <w:t>619</w:t>
            </w:r>
          </w:p>
        </w:tc>
      </w:tr>
      <w:tr w:rsidR="00791A6F" w:rsidRPr="00421B18" w14:paraId="5CDCA1EF"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73D2EB3"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8</w:t>
            </w:r>
          </w:p>
        </w:tc>
        <w:tc>
          <w:tcPr>
            <w:tcW w:w="5273" w:type="dxa"/>
            <w:tcBorders>
              <w:top w:val="single" w:sz="4" w:space="0" w:color="auto"/>
              <w:left w:val="single" w:sz="4" w:space="0" w:color="auto"/>
              <w:bottom w:val="single" w:sz="4" w:space="0" w:color="auto"/>
              <w:right w:val="single" w:sz="4" w:space="0" w:color="auto"/>
            </w:tcBorders>
            <w:vAlign w:val="center"/>
          </w:tcPr>
          <w:p w14:paraId="51352AAB"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 xml:space="preserve">Прием </w:t>
            </w:r>
            <w:proofErr w:type="spellStart"/>
            <w:r w:rsidRPr="00AD39D7">
              <w:rPr>
                <w:rFonts w:cs="Times New Roman"/>
                <w:color w:val="000000"/>
                <w:sz w:val="22"/>
                <w:szCs w:val="22"/>
              </w:rPr>
              <w:t>дерматовенеролога</w:t>
            </w:r>
            <w:proofErr w:type="spellEnd"/>
          </w:p>
        </w:tc>
        <w:tc>
          <w:tcPr>
            <w:tcW w:w="1950" w:type="dxa"/>
            <w:tcBorders>
              <w:top w:val="single" w:sz="4" w:space="0" w:color="auto"/>
              <w:left w:val="single" w:sz="4" w:space="0" w:color="auto"/>
              <w:bottom w:val="single" w:sz="4" w:space="0" w:color="auto"/>
              <w:right w:val="single" w:sz="4" w:space="0" w:color="auto"/>
            </w:tcBorders>
            <w:vAlign w:val="center"/>
          </w:tcPr>
          <w:p w14:paraId="7FB2D150" w14:textId="77777777" w:rsidR="00791A6F" w:rsidRPr="00AD39D7" w:rsidRDefault="00791A6F" w:rsidP="00450A2B">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A14D92F" w14:textId="19B035F8"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341</w:t>
            </w:r>
          </w:p>
        </w:tc>
      </w:tr>
      <w:tr w:rsidR="00791A6F" w:rsidRPr="00421B18" w14:paraId="3574489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73D4111"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9</w:t>
            </w:r>
          </w:p>
        </w:tc>
        <w:tc>
          <w:tcPr>
            <w:tcW w:w="5273" w:type="dxa"/>
            <w:tcBorders>
              <w:top w:val="single" w:sz="4" w:space="0" w:color="auto"/>
              <w:left w:val="single" w:sz="4" w:space="0" w:color="auto"/>
              <w:bottom w:val="single" w:sz="4" w:space="0" w:color="auto"/>
              <w:right w:val="single" w:sz="4" w:space="0" w:color="auto"/>
            </w:tcBorders>
            <w:vAlign w:val="center"/>
          </w:tcPr>
          <w:p w14:paraId="23F5EA97"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Прием хирурга</w:t>
            </w:r>
          </w:p>
        </w:tc>
        <w:tc>
          <w:tcPr>
            <w:tcW w:w="1950" w:type="dxa"/>
            <w:tcBorders>
              <w:top w:val="single" w:sz="4" w:space="0" w:color="auto"/>
              <w:left w:val="single" w:sz="4" w:space="0" w:color="auto"/>
              <w:bottom w:val="single" w:sz="4" w:space="0" w:color="auto"/>
              <w:right w:val="single" w:sz="4" w:space="0" w:color="auto"/>
            </w:tcBorders>
            <w:vAlign w:val="center"/>
          </w:tcPr>
          <w:p w14:paraId="2C356C49" w14:textId="77777777" w:rsidR="00791A6F" w:rsidRPr="00AD39D7" w:rsidRDefault="00791A6F" w:rsidP="00450A2B">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88806A9" w14:textId="18132205"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430</w:t>
            </w:r>
          </w:p>
        </w:tc>
      </w:tr>
      <w:tr w:rsidR="00791A6F" w:rsidRPr="00421B18" w14:paraId="206567DA"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9111EAC"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10</w:t>
            </w:r>
          </w:p>
        </w:tc>
        <w:tc>
          <w:tcPr>
            <w:tcW w:w="5273" w:type="dxa"/>
            <w:tcBorders>
              <w:top w:val="single" w:sz="4" w:space="0" w:color="auto"/>
              <w:left w:val="single" w:sz="4" w:space="0" w:color="auto"/>
              <w:bottom w:val="single" w:sz="4" w:space="0" w:color="auto"/>
              <w:right w:val="single" w:sz="4" w:space="0" w:color="auto"/>
            </w:tcBorders>
            <w:vAlign w:val="center"/>
          </w:tcPr>
          <w:p w14:paraId="30D27C36"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Прием стоматолога</w:t>
            </w:r>
          </w:p>
        </w:tc>
        <w:tc>
          <w:tcPr>
            <w:tcW w:w="1950" w:type="dxa"/>
            <w:tcBorders>
              <w:top w:val="single" w:sz="4" w:space="0" w:color="auto"/>
              <w:left w:val="single" w:sz="4" w:space="0" w:color="auto"/>
              <w:bottom w:val="single" w:sz="4" w:space="0" w:color="auto"/>
              <w:right w:val="single" w:sz="4" w:space="0" w:color="auto"/>
            </w:tcBorders>
            <w:vAlign w:val="center"/>
          </w:tcPr>
          <w:p w14:paraId="15F3E149"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прием</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81673CD" w14:textId="310CD2C3"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187</w:t>
            </w:r>
          </w:p>
        </w:tc>
      </w:tr>
      <w:tr w:rsidR="00D232D6" w:rsidRPr="00421B18" w14:paraId="18EB81D0"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D4DCAA5"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11</w:t>
            </w:r>
          </w:p>
        </w:tc>
        <w:tc>
          <w:tcPr>
            <w:tcW w:w="5273" w:type="dxa"/>
            <w:tcBorders>
              <w:top w:val="single" w:sz="4" w:space="0" w:color="auto"/>
              <w:left w:val="single" w:sz="4" w:space="0" w:color="auto"/>
              <w:bottom w:val="single" w:sz="4" w:space="0" w:color="auto"/>
              <w:right w:val="single" w:sz="4" w:space="0" w:color="auto"/>
            </w:tcBorders>
            <w:vAlign w:val="center"/>
          </w:tcPr>
          <w:p w14:paraId="5C63FB79"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Расчет на основании антропометрии индекса массы тела</w:t>
            </w:r>
          </w:p>
        </w:tc>
        <w:tc>
          <w:tcPr>
            <w:tcW w:w="1950" w:type="dxa"/>
            <w:tcBorders>
              <w:top w:val="single" w:sz="4" w:space="0" w:color="auto"/>
              <w:left w:val="single" w:sz="4" w:space="0" w:color="auto"/>
              <w:bottom w:val="single" w:sz="4" w:space="0" w:color="auto"/>
              <w:right w:val="single" w:sz="4" w:space="0" w:color="auto"/>
            </w:tcBorders>
            <w:vAlign w:val="center"/>
          </w:tcPr>
          <w:p w14:paraId="02B34194"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31E77E78" w14:textId="53FE5E7A"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D232D6" w:rsidRPr="00421B18" w14:paraId="0457430D"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DDFC63B"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12</w:t>
            </w:r>
          </w:p>
        </w:tc>
        <w:tc>
          <w:tcPr>
            <w:tcW w:w="5273" w:type="dxa"/>
            <w:tcBorders>
              <w:top w:val="single" w:sz="4" w:space="0" w:color="auto"/>
              <w:left w:val="single" w:sz="4" w:space="0" w:color="auto"/>
              <w:bottom w:val="single" w:sz="4" w:space="0" w:color="auto"/>
              <w:right w:val="single" w:sz="4" w:space="0" w:color="auto"/>
            </w:tcBorders>
            <w:vAlign w:val="center"/>
          </w:tcPr>
          <w:p w14:paraId="2CC48BB8"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Общий анализ крови</w:t>
            </w:r>
          </w:p>
        </w:tc>
        <w:tc>
          <w:tcPr>
            <w:tcW w:w="1950" w:type="dxa"/>
            <w:tcBorders>
              <w:top w:val="single" w:sz="4" w:space="0" w:color="auto"/>
              <w:left w:val="single" w:sz="4" w:space="0" w:color="auto"/>
              <w:bottom w:val="single" w:sz="4" w:space="0" w:color="auto"/>
              <w:right w:val="single" w:sz="4" w:space="0" w:color="auto"/>
            </w:tcBorders>
          </w:tcPr>
          <w:p w14:paraId="0B30D3DC"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6B3C535F" w14:textId="607B4DC7"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D232D6" w:rsidRPr="00421B18" w14:paraId="05596D75"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2B3ED9E"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13</w:t>
            </w:r>
          </w:p>
        </w:tc>
        <w:tc>
          <w:tcPr>
            <w:tcW w:w="5273" w:type="dxa"/>
            <w:tcBorders>
              <w:top w:val="single" w:sz="4" w:space="0" w:color="auto"/>
              <w:left w:val="single" w:sz="4" w:space="0" w:color="auto"/>
              <w:bottom w:val="single" w:sz="4" w:space="0" w:color="auto"/>
              <w:right w:val="single" w:sz="4" w:space="0" w:color="auto"/>
            </w:tcBorders>
            <w:vAlign w:val="center"/>
          </w:tcPr>
          <w:p w14:paraId="6BAF7A19"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Клинический анализ мочи</w:t>
            </w:r>
          </w:p>
        </w:tc>
        <w:tc>
          <w:tcPr>
            <w:tcW w:w="1950" w:type="dxa"/>
            <w:tcBorders>
              <w:top w:val="single" w:sz="4" w:space="0" w:color="auto"/>
              <w:left w:val="single" w:sz="4" w:space="0" w:color="auto"/>
              <w:bottom w:val="single" w:sz="4" w:space="0" w:color="auto"/>
              <w:right w:val="single" w:sz="4" w:space="0" w:color="auto"/>
            </w:tcBorders>
          </w:tcPr>
          <w:p w14:paraId="45EBF7A9"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0888DB80" w14:textId="7563B4DD"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D232D6" w:rsidRPr="00421B18" w14:paraId="7949BBB7"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2C8DE92"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14</w:t>
            </w:r>
          </w:p>
        </w:tc>
        <w:tc>
          <w:tcPr>
            <w:tcW w:w="5273" w:type="dxa"/>
            <w:tcBorders>
              <w:top w:val="single" w:sz="4" w:space="0" w:color="auto"/>
              <w:left w:val="single" w:sz="4" w:space="0" w:color="auto"/>
              <w:bottom w:val="single" w:sz="4" w:space="0" w:color="auto"/>
              <w:right w:val="single" w:sz="4" w:space="0" w:color="auto"/>
            </w:tcBorders>
            <w:vAlign w:val="center"/>
          </w:tcPr>
          <w:p w14:paraId="7F0F624C"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Электрокардиография в покое</w:t>
            </w:r>
          </w:p>
        </w:tc>
        <w:tc>
          <w:tcPr>
            <w:tcW w:w="1950" w:type="dxa"/>
            <w:tcBorders>
              <w:top w:val="single" w:sz="4" w:space="0" w:color="auto"/>
              <w:left w:val="single" w:sz="4" w:space="0" w:color="auto"/>
              <w:bottom w:val="single" w:sz="4" w:space="0" w:color="auto"/>
              <w:right w:val="single" w:sz="4" w:space="0" w:color="auto"/>
            </w:tcBorders>
          </w:tcPr>
          <w:p w14:paraId="0C3B06F5"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4F869688" w14:textId="0D1E7FDE"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D232D6" w:rsidRPr="00421B18" w14:paraId="0AF3A873"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B3534B"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15</w:t>
            </w:r>
          </w:p>
        </w:tc>
        <w:tc>
          <w:tcPr>
            <w:tcW w:w="5273" w:type="dxa"/>
            <w:tcBorders>
              <w:top w:val="single" w:sz="4" w:space="0" w:color="auto"/>
              <w:left w:val="single" w:sz="4" w:space="0" w:color="auto"/>
              <w:bottom w:val="single" w:sz="4" w:space="0" w:color="auto"/>
              <w:right w:val="single" w:sz="4" w:space="0" w:color="auto"/>
            </w:tcBorders>
            <w:vAlign w:val="center"/>
          </w:tcPr>
          <w:p w14:paraId="268F28CF"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Измерение артериального давления на периферических артериях</w:t>
            </w:r>
          </w:p>
        </w:tc>
        <w:tc>
          <w:tcPr>
            <w:tcW w:w="1950" w:type="dxa"/>
            <w:tcBorders>
              <w:top w:val="single" w:sz="4" w:space="0" w:color="auto"/>
              <w:left w:val="single" w:sz="4" w:space="0" w:color="auto"/>
              <w:bottom w:val="single" w:sz="4" w:space="0" w:color="auto"/>
              <w:right w:val="single" w:sz="4" w:space="0" w:color="auto"/>
            </w:tcBorders>
          </w:tcPr>
          <w:p w14:paraId="5D1D4864"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476F1133" w14:textId="661C2B9B"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D232D6" w:rsidRPr="00421B18" w14:paraId="431A71AD"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91EBDD"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16</w:t>
            </w:r>
          </w:p>
        </w:tc>
        <w:tc>
          <w:tcPr>
            <w:tcW w:w="5273" w:type="dxa"/>
            <w:tcBorders>
              <w:top w:val="single" w:sz="4" w:space="0" w:color="auto"/>
              <w:left w:val="single" w:sz="4" w:space="0" w:color="auto"/>
              <w:bottom w:val="single" w:sz="4" w:space="0" w:color="auto"/>
              <w:right w:val="single" w:sz="4" w:space="0" w:color="auto"/>
            </w:tcBorders>
            <w:vAlign w:val="center"/>
          </w:tcPr>
          <w:p w14:paraId="39125DF2"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Определение уровня общего холестерина в крови</w:t>
            </w:r>
          </w:p>
        </w:tc>
        <w:tc>
          <w:tcPr>
            <w:tcW w:w="1950" w:type="dxa"/>
            <w:tcBorders>
              <w:top w:val="single" w:sz="4" w:space="0" w:color="auto"/>
              <w:left w:val="single" w:sz="4" w:space="0" w:color="auto"/>
              <w:bottom w:val="single" w:sz="4" w:space="0" w:color="auto"/>
              <w:right w:val="single" w:sz="4" w:space="0" w:color="auto"/>
            </w:tcBorders>
          </w:tcPr>
          <w:p w14:paraId="10AACC88"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0375390E" w14:textId="61C1CFD8"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D232D6" w:rsidRPr="00421B18" w14:paraId="1F3C3F27" w14:textId="77777777" w:rsidTr="009B040E">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887DE66" w14:textId="77777777" w:rsidR="00D232D6" w:rsidRPr="00AD39D7" w:rsidRDefault="00D232D6" w:rsidP="00D232D6">
            <w:pPr>
              <w:jc w:val="center"/>
              <w:rPr>
                <w:rFonts w:cs="Times New Roman"/>
                <w:color w:val="000000"/>
                <w:sz w:val="22"/>
                <w:szCs w:val="22"/>
                <w:lang w:eastAsia="en-US"/>
              </w:rPr>
            </w:pPr>
            <w:r w:rsidRPr="00AD39D7">
              <w:rPr>
                <w:rFonts w:cs="Times New Roman"/>
                <w:color w:val="000000"/>
                <w:sz w:val="22"/>
                <w:szCs w:val="22"/>
                <w:lang w:eastAsia="en-US"/>
              </w:rPr>
              <w:t>17</w:t>
            </w:r>
          </w:p>
        </w:tc>
        <w:tc>
          <w:tcPr>
            <w:tcW w:w="5273" w:type="dxa"/>
            <w:tcBorders>
              <w:top w:val="single" w:sz="4" w:space="0" w:color="auto"/>
              <w:left w:val="single" w:sz="4" w:space="0" w:color="auto"/>
              <w:bottom w:val="single" w:sz="4" w:space="0" w:color="auto"/>
              <w:right w:val="single" w:sz="4" w:space="0" w:color="auto"/>
            </w:tcBorders>
            <w:vAlign w:val="center"/>
          </w:tcPr>
          <w:p w14:paraId="3F6BE61E" w14:textId="77777777" w:rsidR="00D232D6" w:rsidRPr="00AD39D7" w:rsidRDefault="00D232D6" w:rsidP="00D232D6">
            <w:pPr>
              <w:jc w:val="center"/>
              <w:rPr>
                <w:rFonts w:cs="Times New Roman"/>
                <w:color w:val="000000"/>
                <w:sz w:val="22"/>
                <w:szCs w:val="22"/>
              </w:rPr>
            </w:pPr>
            <w:r w:rsidRPr="00AD39D7">
              <w:rPr>
                <w:rFonts w:cs="Times New Roman"/>
                <w:color w:val="000000"/>
                <w:sz w:val="22"/>
                <w:szCs w:val="22"/>
              </w:rPr>
              <w:t>Исследование уровня глюкозы в крови натощак</w:t>
            </w:r>
          </w:p>
        </w:tc>
        <w:tc>
          <w:tcPr>
            <w:tcW w:w="1950" w:type="dxa"/>
            <w:tcBorders>
              <w:top w:val="single" w:sz="4" w:space="0" w:color="auto"/>
              <w:left w:val="single" w:sz="4" w:space="0" w:color="auto"/>
              <w:bottom w:val="single" w:sz="4" w:space="0" w:color="auto"/>
              <w:right w:val="single" w:sz="4" w:space="0" w:color="auto"/>
            </w:tcBorders>
          </w:tcPr>
          <w:p w14:paraId="2967D86E" w14:textId="77777777" w:rsidR="00D232D6" w:rsidRPr="00AD39D7" w:rsidRDefault="00D232D6" w:rsidP="00D232D6">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0FE6AB09" w14:textId="634F78F1" w:rsidR="00D232D6" w:rsidRPr="00514521" w:rsidRDefault="00B746A7" w:rsidP="00D232D6">
            <w:pPr>
              <w:jc w:val="center"/>
              <w:rPr>
                <w:rFonts w:cs="Times New Roman"/>
                <w:color w:val="000000" w:themeColor="text1"/>
                <w:sz w:val="22"/>
                <w:szCs w:val="22"/>
              </w:rPr>
            </w:pPr>
            <w:r>
              <w:rPr>
                <w:rFonts w:cs="Times New Roman"/>
                <w:color w:val="000000" w:themeColor="text1"/>
                <w:sz w:val="22"/>
                <w:szCs w:val="22"/>
              </w:rPr>
              <w:t>637</w:t>
            </w:r>
          </w:p>
        </w:tc>
      </w:tr>
      <w:tr w:rsidR="00791A6F" w:rsidRPr="00421B18" w14:paraId="72786998"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54F8E90"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18</w:t>
            </w:r>
          </w:p>
        </w:tc>
        <w:tc>
          <w:tcPr>
            <w:tcW w:w="5273" w:type="dxa"/>
            <w:tcBorders>
              <w:top w:val="single" w:sz="4" w:space="0" w:color="auto"/>
              <w:left w:val="single" w:sz="4" w:space="0" w:color="auto"/>
              <w:bottom w:val="single" w:sz="4" w:space="0" w:color="auto"/>
              <w:right w:val="single" w:sz="4" w:space="0" w:color="auto"/>
            </w:tcBorders>
            <w:vAlign w:val="center"/>
          </w:tcPr>
          <w:p w14:paraId="381D0A85"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Флюорография легких в двух проекциях (прямая и боковая)</w:t>
            </w:r>
          </w:p>
        </w:tc>
        <w:tc>
          <w:tcPr>
            <w:tcW w:w="1950" w:type="dxa"/>
            <w:tcBorders>
              <w:top w:val="single" w:sz="4" w:space="0" w:color="auto"/>
              <w:left w:val="single" w:sz="4" w:space="0" w:color="auto"/>
              <w:bottom w:val="single" w:sz="4" w:space="0" w:color="auto"/>
              <w:right w:val="single" w:sz="4" w:space="0" w:color="auto"/>
            </w:tcBorders>
          </w:tcPr>
          <w:p w14:paraId="4D2972D9"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A27C333" w14:textId="7ADFAFD5"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460</w:t>
            </w:r>
          </w:p>
        </w:tc>
      </w:tr>
      <w:tr w:rsidR="00791A6F" w:rsidRPr="00421B18" w14:paraId="753295C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077E5E8"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19</w:t>
            </w:r>
          </w:p>
        </w:tc>
        <w:tc>
          <w:tcPr>
            <w:tcW w:w="5273" w:type="dxa"/>
            <w:tcBorders>
              <w:top w:val="single" w:sz="4" w:space="0" w:color="auto"/>
              <w:left w:val="single" w:sz="4" w:space="0" w:color="auto"/>
              <w:bottom w:val="single" w:sz="4" w:space="0" w:color="auto"/>
              <w:right w:val="single" w:sz="4" w:space="0" w:color="auto"/>
            </w:tcBorders>
            <w:vAlign w:val="center"/>
          </w:tcPr>
          <w:p w14:paraId="62BBA828"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Цифровая рентгенография легких в 2х проекциях</w:t>
            </w:r>
          </w:p>
        </w:tc>
        <w:tc>
          <w:tcPr>
            <w:tcW w:w="1950" w:type="dxa"/>
            <w:tcBorders>
              <w:top w:val="single" w:sz="4" w:space="0" w:color="auto"/>
              <w:left w:val="single" w:sz="4" w:space="0" w:color="auto"/>
              <w:bottom w:val="single" w:sz="4" w:space="0" w:color="auto"/>
              <w:right w:val="single" w:sz="4" w:space="0" w:color="auto"/>
            </w:tcBorders>
          </w:tcPr>
          <w:p w14:paraId="542EED2F"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274DF812" w14:textId="72696900"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177</w:t>
            </w:r>
          </w:p>
        </w:tc>
      </w:tr>
      <w:tr w:rsidR="00791A6F" w:rsidRPr="00421B18" w14:paraId="464AB84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0A86821"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20</w:t>
            </w:r>
          </w:p>
        </w:tc>
        <w:tc>
          <w:tcPr>
            <w:tcW w:w="5273" w:type="dxa"/>
            <w:tcBorders>
              <w:top w:val="single" w:sz="4" w:space="0" w:color="auto"/>
              <w:left w:val="single" w:sz="4" w:space="0" w:color="auto"/>
              <w:bottom w:val="single" w:sz="4" w:space="0" w:color="auto"/>
              <w:right w:val="single" w:sz="4" w:space="0" w:color="auto"/>
            </w:tcBorders>
            <w:vAlign w:val="center"/>
          </w:tcPr>
          <w:p w14:paraId="47AF916E"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Рентгенография длинных трубчатых костей (фтор и его соединения)</w:t>
            </w:r>
          </w:p>
        </w:tc>
        <w:tc>
          <w:tcPr>
            <w:tcW w:w="1950" w:type="dxa"/>
            <w:tcBorders>
              <w:top w:val="single" w:sz="4" w:space="0" w:color="auto"/>
              <w:left w:val="single" w:sz="4" w:space="0" w:color="auto"/>
              <w:bottom w:val="single" w:sz="4" w:space="0" w:color="auto"/>
              <w:right w:val="single" w:sz="4" w:space="0" w:color="auto"/>
            </w:tcBorders>
          </w:tcPr>
          <w:p w14:paraId="356B01D4"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531E5D3" w14:textId="50EE111F"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5</w:t>
            </w:r>
          </w:p>
        </w:tc>
      </w:tr>
      <w:tr w:rsidR="002661BB" w:rsidRPr="00421B18" w14:paraId="2D4BC318" w14:textId="77777777" w:rsidTr="0008772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B8B5EF8" w14:textId="77777777" w:rsidR="002661BB" w:rsidRPr="00AD39D7" w:rsidRDefault="002661BB" w:rsidP="002661BB">
            <w:pPr>
              <w:jc w:val="center"/>
              <w:rPr>
                <w:rFonts w:cs="Times New Roman"/>
                <w:color w:val="000000"/>
                <w:sz w:val="22"/>
                <w:szCs w:val="22"/>
                <w:lang w:eastAsia="en-US"/>
              </w:rPr>
            </w:pPr>
            <w:r w:rsidRPr="00AD39D7">
              <w:rPr>
                <w:rFonts w:cs="Times New Roman"/>
                <w:color w:val="000000"/>
                <w:sz w:val="22"/>
                <w:szCs w:val="22"/>
                <w:lang w:eastAsia="en-US"/>
              </w:rPr>
              <w:t>21</w:t>
            </w:r>
          </w:p>
        </w:tc>
        <w:tc>
          <w:tcPr>
            <w:tcW w:w="5273" w:type="dxa"/>
            <w:tcBorders>
              <w:top w:val="single" w:sz="4" w:space="0" w:color="auto"/>
              <w:left w:val="single" w:sz="4" w:space="0" w:color="auto"/>
              <w:bottom w:val="single" w:sz="4" w:space="0" w:color="auto"/>
              <w:right w:val="single" w:sz="4" w:space="0" w:color="auto"/>
            </w:tcBorders>
            <w:vAlign w:val="center"/>
          </w:tcPr>
          <w:p w14:paraId="6CC72343" w14:textId="77777777" w:rsidR="002661BB" w:rsidRPr="00AD39D7" w:rsidRDefault="002661BB" w:rsidP="002661BB">
            <w:pPr>
              <w:jc w:val="center"/>
              <w:rPr>
                <w:rFonts w:cs="Times New Roman"/>
                <w:color w:val="000000"/>
                <w:sz w:val="22"/>
                <w:szCs w:val="22"/>
              </w:rPr>
            </w:pPr>
            <w:r w:rsidRPr="00AD39D7">
              <w:rPr>
                <w:rFonts w:cs="Times New Roman"/>
                <w:color w:val="000000"/>
                <w:sz w:val="22"/>
                <w:szCs w:val="22"/>
              </w:rPr>
              <w:t>Бактериологическое исследование</w:t>
            </w:r>
          </w:p>
        </w:tc>
        <w:tc>
          <w:tcPr>
            <w:tcW w:w="1950" w:type="dxa"/>
            <w:tcBorders>
              <w:top w:val="single" w:sz="4" w:space="0" w:color="auto"/>
              <w:left w:val="single" w:sz="4" w:space="0" w:color="auto"/>
              <w:bottom w:val="single" w:sz="4" w:space="0" w:color="auto"/>
              <w:right w:val="single" w:sz="4" w:space="0" w:color="auto"/>
            </w:tcBorders>
          </w:tcPr>
          <w:p w14:paraId="2EA0B302" w14:textId="77777777" w:rsidR="002661BB" w:rsidRPr="00AD39D7" w:rsidRDefault="002661BB" w:rsidP="002661BB">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66001C55" w14:textId="5813B04C" w:rsidR="002661BB" w:rsidRPr="00514521" w:rsidRDefault="00B746A7" w:rsidP="002661BB">
            <w:pPr>
              <w:jc w:val="center"/>
              <w:rPr>
                <w:rFonts w:cs="Times New Roman"/>
                <w:color w:val="000000" w:themeColor="text1"/>
                <w:sz w:val="22"/>
                <w:szCs w:val="22"/>
              </w:rPr>
            </w:pPr>
            <w:r>
              <w:rPr>
                <w:rFonts w:cs="Times New Roman"/>
                <w:color w:val="000000" w:themeColor="text1"/>
                <w:sz w:val="22"/>
                <w:szCs w:val="22"/>
              </w:rPr>
              <w:t>395</w:t>
            </w:r>
          </w:p>
        </w:tc>
      </w:tr>
      <w:tr w:rsidR="002661BB" w:rsidRPr="00421B18" w14:paraId="6A8DA7E1" w14:textId="77777777" w:rsidTr="0008772E">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E883DDE" w14:textId="77777777" w:rsidR="002661BB" w:rsidRPr="00AD39D7" w:rsidRDefault="002661BB" w:rsidP="002661BB">
            <w:pPr>
              <w:jc w:val="center"/>
              <w:rPr>
                <w:rFonts w:cs="Times New Roman"/>
                <w:color w:val="000000"/>
                <w:sz w:val="22"/>
                <w:szCs w:val="22"/>
                <w:lang w:eastAsia="en-US"/>
              </w:rPr>
            </w:pPr>
            <w:r w:rsidRPr="00AD39D7">
              <w:rPr>
                <w:rFonts w:cs="Times New Roman"/>
                <w:color w:val="000000"/>
                <w:sz w:val="22"/>
                <w:szCs w:val="22"/>
                <w:lang w:eastAsia="en-US"/>
              </w:rPr>
              <w:t>22</w:t>
            </w:r>
          </w:p>
        </w:tc>
        <w:tc>
          <w:tcPr>
            <w:tcW w:w="5273" w:type="dxa"/>
            <w:tcBorders>
              <w:top w:val="single" w:sz="4" w:space="0" w:color="auto"/>
              <w:left w:val="single" w:sz="4" w:space="0" w:color="auto"/>
              <w:bottom w:val="single" w:sz="4" w:space="0" w:color="auto"/>
              <w:right w:val="single" w:sz="4" w:space="0" w:color="auto"/>
            </w:tcBorders>
            <w:vAlign w:val="center"/>
          </w:tcPr>
          <w:p w14:paraId="5BBA58CB" w14:textId="77777777" w:rsidR="002661BB" w:rsidRPr="00AD39D7" w:rsidRDefault="002661BB" w:rsidP="002661BB">
            <w:pPr>
              <w:jc w:val="center"/>
              <w:rPr>
                <w:rFonts w:cs="Times New Roman"/>
                <w:color w:val="000000"/>
                <w:sz w:val="22"/>
                <w:szCs w:val="22"/>
              </w:rPr>
            </w:pPr>
            <w:r w:rsidRPr="00AD39D7">
              <w:rPr>
                <w:rFonts w:cs="Times New Roman"/>
                <w:color w:val="000000"/>
                <w:sz w:val="22"/>
                <w:szCs w:val="22"/>
              </w:rPr>
              <w:t>Цитологическое исследование</w:t>
            </w:r>
          </w:p>
        </w:tc>
        <w:tc>
          <w:tcPr>
            <w:tcW w:w="1950" w:type="dxa"/>
            <w:tcBorders>
              <w:top w:val="single" w:sz="4" w:space="0" w:color="auto"/>
              <w:left w:val="single" w:sz="4" w:space="0" w:color="auto"/>
              <w:bottom w:val="single" w:sz="4" w:space="0" w:color="auto"/>
              <w:right w:val="single" w:sz="4" w:space="0" w:color="auto"/>
            </w:tcBorders>
          </w:tcPr>
          <w:p w14:paraId="16ED5A36" w14:textId="77777777" w:rsidR="002661BB" w:rsidRPr="00AD39D7" w:rsidRDefault="002661BB" w:rsidP="002661BB">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2AAA83C3" w14:textId="065F2BE1" w:rsidR="002661BB" w:rsidRPr="00514521" w:rsidRDefault="00B746A7" w:rsidP="002661BB">
            <w:pPr>
              <w:jc w:val="center"/>
              <w:rPr>
                <w:rFonts w:cs="Times New Roman"/>
                <w:color w:val="000000" w:themeColor="text1"/>
                <w:sz w:val="22"/>
                <w:szCs w:val="22"/>
              </w:rPr>
            </w:pPr>
            <w:r>
              <w:rPr>
                <w:rFonts w:cs="Times New Roman"/>
                <w:color w:val="000000" w:themeColor="text1"/>
                <w:sz w:val="22"/>
                <w:szCs w:val="22"/>
              </w:rPr>
              <w:t>395</w:t>
            </w:r>
          </w:p>
        </w:tc>
      </w:tr>
      <w:tr w:rsidR="002661BB" w:rsidRPr="00421B18" w14:paraId="43CB8D56" w14:textId="77777777" w:rsidTr="0008772E">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76E4CFC" w14:textId="77777777" w:rsidR="002661BB" w:rsidRPr="00AD39D7" w:rsidRDefault="002661BB" w:rsidP="002661BB">
            <w:pPr>
              <w:jc w:val="center"/>
              <w:rPr>
                <w:rFonts w:cs="Times New Roman"/>
                <w:color w:val="000000"/>
                <w:sz w:val="22"/>
                <w:szCs w:val="22"/>
                <w:lang w:eastAsia="en-US"/>
              </w:rPr>
            </w:pPr>
            <w:r w:rsidRPr="00AD39D7">
              <w:rPr>
                <w:rFonts w:cs="Times New Roman"/>
                <w:color w:val="000000"/>
                <w:sz w:val="22"/>
                <w:szCs w:val="22"/>
                <w:lang w:eastAsia="en-US"/>
              </w:rPr>
              <w:t>23</w:t>
            </w:r>
          </w:p>
        </w:tc>
        <w:tc>
          <w:tcPr>
            <w:tcW w:w="5273" w:type="dxa"/>
            <w:tcBorders>
              <w:top w:val="single" w:sz="4" w:space="0" w:color="auto"/>
              <w:left w:val="single" w:sz="4" w:space="0" w:color="auto"/>
              <w:bottom w:val="single" w:sz="4" w:space="0" w:color="auto"/>
              <w:right w:val="single" w:sz="4" w:space="0" w:color="auto"/>
            </w:tcBorders>
            <w:vAlign w:val="center"/>
          </w:tcPr>
          <w:p w14:paraId="3D8C4F1E" w14:textId="77777777" w:rsidR="002661BB" w:rsidRPr="00AD39D7" w:rsidRDefault="002661BB" w:rsidP="002661BB">
            <w:pPr>
              <w:jc w:val="center"/>
              <w:rPr>
                <w:rFonts w:cs="Times New Roman"/>
                <w:color w:val="000000"/>
                <w:sz w:val="22"/>
                <w:szCs w:val="22"/>
              </w:rPr>
            </w:pPr>
            <w:r w:rsidRPr="00AD39D7">
              <w:rPr>
                <w:rFonts w:cs="Times New Roman"/>
                <w:color w:val="000000"/>
                <w:sz w:val="22"/>
                <w:szCs w:val="22"/>
              </w:rPr>
              <w:t>Ультразвуковое исследование органов малого таза</w:t>
            </w:r>
          </w:p>
        </w:tc>
        <w:tc>
          <w:tcPr>
            <w:tcW w:w="1950" w:type="dxa"/>
            <w:tcBorders>
              <w:top w:val="single" w:sz="4" w:space="0" w:color="auto"/>
              <w:left w:val="single" w:sz="4" w:space="0" w:color="auto"/>
              <w:bottom w:val="single" w:sz="4" w:space="0" w:color="auto"/>
              <w:right w:val="single" w:sz="4" w:space="0" w:color="auto"/>
            </w:tcBorders>
          </w:tcPr>
          <w:p w14:paraId="4AC3F722" w14:textId="77777777" w:rsidR="002661BB" w:rsidRPr="00AD39D7" w:rsidRDefault="002661BB" w:rsidP="002661BB">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tcPr>
          <w:p w14:paraId="5AECA6E5" w14:textId="0C23092B" w:rsidR="002661BB" w:rsidRPr="00514521" w:rsidRDefault="00B746A7" w:rsidP="002661BB">
            <w:pPr>
              <w:jc w:val="center"/>
              <w:rPr>
                <w:rFonts w:cs="Times New Roman"/>
                <w:color w:val="000000" w:themeColor="text1"/>
                <w:sz w:val="22"/>
                <w:szCs w:val="22"/>
              </w:rPr>
            </w:pPr>
            <w:r>
              <w:rPr>
                <w:rFonts w:cs="Times New Roman"/>
                <w:color w:val="000000" w:themeColor="text1"/>
                <w:sz w:val="22"/>
                <w:szCs w:val="22"/>
              </w:rPr>
              <w:t>395</w:t>
            </w:r>
          </w:p>
        </w:tc>
      </w:tr>
      <w:tr w:rsidR="00791A6F" w:rsidRPr="00421B18" w14:paraId="7D5094EC"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2F9F687"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24</w:t>
            </w:r>
          </w:p>
        </w:tc>
        <w:tc>
          <w:tcPr>
            <w:tcW w:w="5273" w:type="dxa"/>
            <w:tcBorders>
              <w:top w:val="single" w:sz="4" w:space="0" w:color="auto"/>
              <w:left w:val="single" w:sz="4" w:space="0" w:color="auto"/>
              <w:bottom w:val="single" w:sz="4" w:space="0" w:color="auto"/>
              <w:right w:val="single" w:sz="4" w:space="0" w:color="auto"/>
            </w:tcBorders>
            <w:vAlign w:val="center"/>
          </w:tcPr>
          <w:p w14:paraId="7A739486"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Ультразвуковое исследование органов брюшной полости</w:t>
            </w:r>
          </w:p>
        </w:tc>
        <w:tc>
          <w:tcPr>
            <w:tcW w:w="1950" w:type="dxa"/>
            <w:tcBorders>
              <w:top w:val="single" w:sz="4" w:space="0" w:color="auto"/>
              <w:left w:val="single" w:sz="4" w:space="0" w:color="auto"/>
              <w:bottom w:val="single" w:sz="4" w:space="0" w:color="auto"/>
              <w:right w:val="single" w:sz="4" w:space="0" w:color="auto"/>
            </w:tcBorders>
          </w:tcPr>
          <w:p w14:paraId="3F15BFB5"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068534D" w14:textId="37237377"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76</w:t>
            </w:r>
          </w:p>
        </w:tc>
      </w:tr>
      <w:tr w:rsidR="00791A6F" w:rsidRPr="00421B18" w14:paraId="6176D023"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176E2DC7"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25</w:t>
            </w:r>
          </w:p>
        </w:tc>
        <w:tc>
          <w:tcPr>
            <w:tcW w:w="5273" w:type="dxa"/>
            <w:tcBorders>
              <w:top w:val="single" w:sz="4" w:space="0" w:color="auto"/>
              <w:left w:val="single" w:sz="4" w:space="0" w:color="auto"/>
              <w:bottom w:val="single" w:sz="4" w:space="0" w:color="auto"/>
              <w:right w:val="single" w:sz="4" w:space="0" w:color="auto"/>
            </w:tcBorders>
            <w:vAlign w:val="center"/>
          </w:tcPr>
          <w:p w14:paraId="78DEF17F"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Ультразвуковое исследование щитовидной железы</w:t>
            </w:r>
          </w:p>
        </w:tc>
        <w:tc>
          <w:tcPr>
            <w:tcW w:w="1950" w:type="dxa"/>
            <w:tcBorders>
              <w:top w:val="single" w:sz="4" w:space="0" w:color="auto"/>
              <w:left w:val="single" w:sz="4" w:space="0" w:color="auto"/>
              <w:bottom w:val="single" w:sz="4" w:space="0" w:color="auto"/>
              <w:right w:val="single" w:sz="4" w:space="0" w:color="auto"/>
            </w:tcBorders>
          </w:tcPr>
          <w:p w14:paraId="1BE39CE9"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6074F38" w14:textId="66116296"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12</w:t>
            </w:r>
          </w:p>
        </w:tc>
      </w:tr>
      <w:tr w:rsidR="00791A6F" w:rsidRPr="00421B18" w14:paraId="16607FE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61BC2C8"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26</w:t>
            </w:r>
          </w:p>
        </w:tc>
        <w:tc>
          <w:tcPr>
            <w:tcW w:w="5273" w:type="dxa"/>
            <w:tcBorders>
              <w:top w:val="single" w:sz="4" w:space="0" w:color="auto"/>
              <w:left w:val="single" w:sz="4" w:space="0" w:color="auto"/>
              <w:bottom w:val="single" w:sz="4" w:space="0" w:color="auto"/>
              <w:right w:val="single" w:sz="4" w:space="0" w:color="auto"/>
            </w:tcBorders>
            <w:vAlign w:val="center"/>
          </w:tcPr>
          <w:p w14:paraId="120C33FF"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Спирометрия</w:t>
            </w:r>
          </w:p>
        </w:tc>
        <w:tc>
          <w:tcPr>
            <w:tcW w:w="1950" w:type="dxa"/>
            <w:tcBorders>
              <w:top w:val="single" w:sz="4" w:space="0" w:color="auto"/>
              <w:left w:val="single" w:sz="4" w:space="0" w:color="auto"/>
              <w:bottom w:val="single" w:sz="4" w:space="0" w:color="auto"/>
              <w:right w:val="single" w:sz="4" w:space="0" w:color="auto"/>
            </w:tcBorders>
          </w:tcPr>
          <w:p w14:paraId="79338018"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7C61D57" w14:textId="440003D6"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341</w:t>
            </w:r>
          </w:p>
        </w:tc>
      </w:tr>
      <w:tr w:rsidR="00791A6F" w:rsidRPr="00421B18" w14:paraId="139C063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F188177"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27</w:t>
            </w:r>
          </w:p>
        </w:tc>
        <w:tc>
          <w:tcPr>
            <w:tcW w:w="5273" w:type="dxa"/>
            <w:tcBorders>
              <w:top w:val="single" w:sz="4" w:space="0" w:color="auto"/>
              <w:left w:val="single" w:sz="4" w:space="0" w:color="auto"/>
              <w:bottom w:val="single" w:sz="4" w:space="0" w:color="auto"/>
              <w:right w:val="single" w:sz="4" w:space="0" w:color="auto"/>
            </w:tcBorders>
            <w:vAlign w:val="center"/>
          </w:tcPr>
          <w:p w14:paraId="3A2B67F4" w14:textId="77777777" w:rsidR="00791A6F" w:rsidRPr="00AD39D7" w:rsidRDefault="00791A6F" w:rsidP="00450A2B">
            <w:pPr>
              <w:jc w:val="center"/>
              <w:rPr>
                <w:rFonts w:cs="Times New Roman"/>
                <w:color w:val="000000"/>
                <w:sz w:val="22"/>
                <w:szCs w:val="22"/>
              </w:rPr>
            </w:pPr>
            <w:proofErr w:type="spellStart"/>
            <w:r w:rsidRPr="00AD39D7">
              <w:rPr>
                <w:rFonts w:cs="Times New Roman"/>
                <w:color w:val="000000"/>
                <w:sz w:val="22"/>
                <w:szCs w:val="22"/>
              </w:rPr>
              <w:t>Пульсоксиметрия</w:t>
            </w:r>
            <w:proofErr w:type="spellEnd"/>
          </w:p>
        </w:tc>
        <w:tc>
          <w:tcPr>
            <w:tcW w:w="1950" w:type="dxa"/>
            <w:tcBorders>
              <w:top w:val="single" w:sz="4" w:space="0" w:color="auto"/>
              <w:left w:val="single" w:sz="4" w:space="0" w:color="auto"/>
              <w:bottom w:val="single" w:sz="4" w:space="0" w:color="auto"/>
              <w:right w:val="single" w:sz="4" w:space="0" w:color="auto"/>
            </w:tcBorders>
          </w:tcPr>
          <w:p w14:paraId="2E3FDE8C"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34971B5" w14:textId="4F9FFF6F"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287</w:t>
            </w:r>
          </w:p>
        </w:tc>
      </w:tr>
      <w:tr w:rsidR="00791A6F" w:rsidRPr="00421B18" w14:paraId="42F6613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3A76789"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28</w:t>
            </w:r>
          </w:p>
        </w:tc>
        <w:tc>
          <w:tcPr>
            <w:tcW w:w="5273" w:type="dxa"/>
            <w:tcBorders>
              <w:top w:val="single" w:sz="4" w:space="0" w:color="auto"/>
              <w:left w:val="single" w:sz="4" w:space="0" w:color="auto"/>
              <w:bottom w:val="single" w:sz="4" w:space="0" w:color="auto"/>
              <w:right w:val="single" w:sz="4" w:space="0" w:color="auto"/>
            </w:tcBorders>
            <w:vAlign w:val="center"/>
          </w:tcPr>
          <w:p w14:paraId="283BE0C4" w14:textId="77777777" w:rsidR="00791A6F" w:rsidRPr="00AD39D7" w:rsidRDefault="00791A6F" w:rsidP="00450A2B">
            <w:pPr>
              <w:jc w:val="center"/>
              <w:rPr>
                <w:rFonts w:cs="Times New Roman"/>
                <w:color w:val="000000"/>
                <w:sz w:val="22"/>
                <w:szCs w:val="22"/>
              </w:rPr>
            </w:pPr>
            <w:proofErr w:type="spellStart"/>
            <w:r w:rsidRPr="00AD39D7">
              <w:rPr>
                <w:rFonts w:cs="Times New Roman"/>
                <w:color w:val="000000"/>
                <w:sz w:val="22"/>
                <w:szCs w:val="22"/>
              </w:rPr>
              <w:t>Визометрия</w:t>
            </w:r>
            <w:proofErr w:type="spellEnd"/>
          </w:p>
        </w:tc>
        <w:tc>
          <w:tcPr>
            <w:tcW w:w="1950" w:type="dxa"/>
            <w:tcBorders>
              <w:top w:val="single" w:sz="4" w:space="0" w:color="auto"/>
              <w:left w:val="single" w:sz="4" w:space="0" w:color="auto"/>
              <w:bottom w:val="single" w:sz="4" w:space="0" w:color="auto"/>
              <w:right w:val="single" w:sz="4" w:space="0" w:color="auto"/>
            </w:tcBorders>
          </w:tcPr>
          <w:p w14:paraId="1C2A8B8F"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2738A3F3" w14:textId="4817253B"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612</w:t>
            </w:r>
          </w:p>
        </w:tc>
      </w:tr>
      <w:tr w:rsidR="00791A6F" w:rsidRPr="00421B18" w14:paraId="51DB565D"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0FB6C52"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29</w:t>
            </w:r>
          </w:p>
        </w:tc>
        <w:tc>
          <w:tcPr>
            <w:tcW w:w="5273" w:type="dxa"/>
            <w:tcBorders>
              <w:top w:val="single" w:sz="4" w:space="0" w:color="auto"/>
              <w:left w:val="single" w:sz="4" w:space="0" w:color="auto"/>
              <w:bottom w:val="single" w:sz="4" w:space="0" w:color="auto"/>
              <w:right w:val="single" w:sz="4" w:space="0" w:color="auto"/>
            </w:tcBorders>
            <w:vAlign w:val="center"/>
          </w:tcPr>
          <w:p w14:paraId="48773F42"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Тонометрия</w:t>
            </w:r>
          </w:p>
        </w:tc>
        <w:tc>
          <w:tcPr>
            <w:tcW w:w="1950" w:type="dxa"/>
            <w:tcBorders>
              <w:top w:val="single" w:sz="4" w:space="0" w:color="auto"/>
              <w:left w:val="single" w:sz="4" w:space="0" w:color="auto"/>
              <w:bottom w:val="single" w:sz="4" w:space="0" w:color="auto"/>
              <w:right w:val="single" w:sz="4" w:space="0" w:color="auto"/>
            </w:tcBorders>
          </w:tcPr>
          <w:p w14:paraId="21C2AD08"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474D9FB" w14:textId="3AFC3574"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205</w:t>
            </w:r>
          </w:p>
        </w:tc>
      </w:tr>
      <w:tr w:rsidR="00791A6F" w:rsidRPr="00421B18" w14:paraId="6A69CFB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68D0201"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30</w:t>
            </w:r>
          </w:p>
        </w:tc>
        <w:tc>
          <w:tcPr>
            <w:tcW w:w="5273" w:type="dxa"/>
            <w:tcBorders>
              <w:top w:val="single" w:sz="4" w:space="0" w:color="auto"/>
              <w:left w:val="single" w:sz="4" w:space="0" w:color="auto"/>
              <w:bottom w:val="single" w:sz="4" w:space="0" w:color="auto"/>
              <w:right w:val="single" w:sz="4" w:space="0" w:color="auto"/>
            </w:tcBorders>
            <w:vAlign w:val="center"/>
          </w:tcPr>
          <w:p w14:paraId="4A92C07F"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Периметрия</w:t>
            </w:r>
          </w:p>
        </w:tc>
        <w:tc>
          <w:tcPr>
            <w:tcW w:w="1950" w:type="dxa"/>
            <w:tcBorders>
              <w:top w:val="single" w:sz="4" w:space="0" w:color="auto"/>
              <w:left w:val="single" w:sz="4" w:space="0" w:color="auto"/>
              <w:bottom w:val="single" w:sz="4" w:space="0" w:color="auto"/>
              <w:right w:val="single" w:sz="4" w:space="0" w:color="auto"/>
            </w:tcBorders>
          </w:tcPr>
          <w:p w14:paraId="7AEFA3B2"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5667E284" w14:textId="789B87FE"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426</w:t>
            </w:r>
          </w:p>
        </w:tc>
      </w:tr>
      <w:tr w:rsidR="00791A6F" w:rsidRPr="00421B18" w14:paraId="5EA9D2F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852CA04"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31</w:t>
            </w:r>
          </w:p>
        </w:tc>
        <w:tc>
          <w:tcPr>
            <w:tcW w:w="5273" w:type="dxa"/>
            <w:tcBorders>
              <w:top w:val="single" w:sz="4" w:space="0" w:color="auto"/>
              <w:left w:val="single" w:sz="4" w:space="0" w:color="auto"/>
              <w:bottom w:val="single" w:sz="4" w:space="0" w:color="auto"/>
              <w:right w:val="single" w:sz="4" w:space="0" w:color="auto"/>
            </w:tcBorders>
            <w:vAlign w:val="center"/>
          </w:tcPr>
          <w:p w14:paraId="1B1CE52E" w14:textId="77777777" w:rsidR="00791A6F" w:rsidRPr="00AD39D7" w:rsidRDefault="00791A6F" w:rsidP="00450A2B">
            <w:pPr>
              <w:jc w:val="center"/>
              <w:rPr>
                <w:rFonts w:cs="Times New Roman"/>
                <w:color w:val="000000"/>
                <w:sz w:val="22"/>
                <w:szCs w:val="22"/>
              </w:rPr>
            </w:pPr>
            <w:proofErr w:type="spellStart"/>
            <w:r w:rsidRPr="00AD39D7">
              <w:rPr>
                <w:rFonts w:cs="Times New Roman"/>
                <w:color w:val="000000"/>
                <w:sz w:val="22"/>
                <w:szCs w:val="22"/>
              </w:rPr>
              <w:t>Паллестезиметрия</w:t>
            </w:r>
            <w:proofErr w:type="spellEnd"/>
          </w:p>
        </w:tc>
        <w:tc>
          <w:tcPr>
            <w:tcW w:w="1950" w:type="dxa"/>
            <w:tcBorders>
              <w:top w:val="single" w:sz="4" w:space="0" w:color="auto"/>
              <w:left w:val="single" w:sz="4" w:space="0" w:color="auto"/>
              <w:bottom w:val="single" w:sz="4" w:space="0" w:color="auto"/>
              <w:right w:val="single" w:sz="4" w:space="0" w:color="auto"/>
            </w:tcBorders>
          </w:tcPr>
          <w:p w14:paraId="3E90D494"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5537F473" w14:textId="01BD07D9"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33</w:t>
            </w:r>
          </w:p>
        </w:tc>
      </w:tr>
      <w:tr w:rsidR="00791A6F" w:rsidRPr="00421B18" w14:paraId="03352AA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40E485C"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32</w:t>
            </w:r>
          </w:p>
        </w:tc>
        <w:tc>
          <w:tcPr>
            <w:tcW w:w="5273" w:type="dxa"/>
            <w:tcBorders>
              <w:top w:val="single" w:sz="4" w:space="0" w:color="auto"/>
              <w:left w:val="single" w:sz="4" w:space="0" w:color="auto"/>
              <w:bottom w:val="single" w:sz="4" w:space="0" w:color="auto"/>
              <w:right w:val="single" w:sz="4" w:space="0" w:color="auto"/>
            </w:tcBorders>
            <w:vAlign w:val="center"/>
          </w:tcPr>
          <w:p w14:paraId="22FABEFA" w14:textId="77777777" w:rsidR="00791A6F" w:rsidRPr="00AD39D7" w:rsidRDefault="00791A6F" w:rsidP="00450A2B">
            <w:pPr>
              <w:jc w:val="center"/>
              <w:rPr>
                <w:rFonts w:cs="Times New Roman"/>
                <w:color w:val="000000"/>
                <w:sz w:val="22"/>
                <w:szCs w:val="22"/>
              </w:rPr>
            </w:pPr>
            <w:proofErr w:type="spellStart"/>
            <w:r w:rsidRPr="00AD39D7">
              <w:rPr>
                <w:rFonts w:cs="Times New Roman"/>
                <w:color w:val="000000"/>
                <w:sz w:val="22"/>
                <w:szCs w:val="22"/>
              </w:rPr>
              <w:t>Биомикроскопия</w:t>
            </w:r>
            <w:proofErr w:type="spellEnd"/>
          </w:p>
        </w:tc>
        <w:tc>
          <w:tcPr>
            <w:tcW w:w="1950" w:type="dxa"/>
            <w:tcBorders>
              <w:top w:val="single" w:sz="4" w:space="0" w:color="auto"/>
              <w:left w:val="single" w:sz="4" w:space="0" w:color="auto"/>
              <w:bottom w:val="single" w:sz="4" w:space="0" w:color="auto"/>
              <w:right w:val="single" w:sz="4" w:space="0" w:color="auto"/>
            </w:tcBorders>
          </w:tcPr>
          <w:p w14:paraId="087D303A"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5AFC569" w14:textId="4BE2CAF3"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164</w:t>
            </w:r>
          </w:p>
        </w:tc>
      </w:tr>
      <w:tr w:rsidR="00791A6F" w:rsidRPr="00421B18" w14:paraId="737DE73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9B23CE2"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33</w:t>
            </w:r>
          </w:p>
        </w:tc>
        <w:tc>
          <w:tcPr>
            <w:tcW w:w="5273" w:type="dxa"/>
            <w:tcBorders>
              <w:top w:val="single" w:sz="4" w:space="0" w:color="auto"/>
              <w:left w:val="single" w:sz="4" w:space="0" w:color="auto"/>
              <w:bottom w:val="single" w:sz="4" w:space="0" w:color="auto"/>
              <w:right w:val="single" w:sz="4" w:space="0" w:color="auto"/>
            </w:tcBorders>
            <w:vAlign w:val="center"/>
          </w:tcPr>
          <w:p w14:paraId="35D67961" w14:textId="77777777" w:rsidR="00791A6F" w:rsidRPr="00AD39D7" w:rsidRDefault="00791A6F" w:rsidP="00450A2B">
            <w:pPr>
              <w:jc w:val="center"/>
              <w:rPr>
                <w:rFonts w:cs="Times New Roman"/>
                <w:color w:val="000000"/>
                <w:sz w:val="22"/>
                <w:szCs w:val="22"/>
              </w:rPr>
            </w:pPr>
            <w:proofErr w:type="spellStart"/>
            <w:r w:rsidRPr="00AD39D7">
              <w:rPr>
                <w:rFonts w:cs="Times New Roman"/>
                <w:color w:val="000000"/>
                <w:sz w:val="22"/>
                <w:szCs w:val="22"/>
              </w:rPr>
              <w:t>Биомикроскопия</w:t>
            </w:r>
            <w:proofErr w:type="spellEnd"/>
            <w:r w:rsidRPr="00AD39D7">
              <w:rPr>
                <w:rFonts w:cs="Times New Roman"/>
                <w:color w:val="000000"/>
                <w:sz w:val="22"/>
                <w:szCs w:val="22"/>
              </w:rPr>
              <w:t xml:space="preserve"> глаза</w:t>
            </w:r>
          </w:p>
        </w:tc>
        <w:tc>
          <w:tcPr>
            <w:tcW w:w="1950" w:type="dxa"/>
            <w:tcBorders>
              <w:top w:val="single" w:sz="4" w:space="0" w:color="auto"/>
              <w:left w:val="single" w:sz="4" w:space="0" w:color="auto"/>
              <w:bottom w:val="single" w:sz="4" w:space="0" w:color="auto"/>
              <w:right w:val="single" w:sz="4" w:space="0" w:color="auto"/>
            </w:tcBorders>
          </w:tcPr>
          <w:p w14:paraId="7FFB4F75"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72437CF" w14:textId="5690B22E"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519</w:t>
            </w:r>
          </w:p>
        </w:tc>
      </w:tr>
      <w:tr w:rsidR="00791A6F" w:rsidRPr="00421B18" w14:paraId="3EB0C83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1C6C8B"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34</w:t>
            </w:r>
          </w:p>
        </w:tc>
        <w:tc>
          <w:tcPr>
            <w:tcW w:w="5273" w:type="dxa"/>
            <w:tcBorders>
              <w:top w:val="single" w:sz="4" w:space="0" w:color="auto"/>
              <w:left w:val="single" w:sz="4" w:space="0" w:color="auto"/>
              <w:bottom w:val="single" w:sz="4" w:space="0" w:color="auto"/>
              <w:right w:val="single" w:sz="4" w:space="0" w:color="auto"/>
            </w:tcBorders>
            <w:vAlign w:val="center"/>
          </w:tcPr>
          <w:p w14:paraId="1D7CEDA2"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Офтальмоскопия глазного дна</w:t>
            </w:r>
          </w:p>
        </w:tc>
        <w:tc>
          <w:tcPr>
            <w:tcW w:w="1950" w:type="dxa"/>
            <w:tcBorders>
              <w:top w:val="single" w:sz="4" w:space="0" w:color="auto"/>
              <w:left w:val="single" w:sz="4" w:space="0" w:color="auto"/>
              <w:bottom w:val="single" w:sz="4" w:space="0" w:color="auto"/>
              <w:right w:val="single" w:sz="4" w:space="0" w:color="auto"/>
            </w:tcBorders>
          </w:tcPr>
          <w:p w14:paraId="5CB53139"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2E2E3B96" w14:textId="081080C1"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53</w:t>
            </w:r>
          </w:p>
        </w:tc>
      </w:tr>
      <w:tr w:rsidR="00791A6F" w:rsidRPr="00421B18" w14:paraId="7133138F"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EFD3D26"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35</w:t>
            </w:r>
          </w:p>
        </w:tc>
        <w:tc>
          <w:tcPr>
            <w:tcW w:w="5273" w:type="dxa"/>
            <w:tcBorders>
              <w:top w:val="single" w:sz="4" w:space="0" w:color="auto"/>
              <w:left w:val="single" w:sz="4" w:space="0" w:color="auto"/>
              <w:bottom w:val="single" w:sz="4" w:space="0" w:color="auto"/>
              <w:right w:val="single" w:sz="4" w:space="0" w:color="auto"/>
            </w:tcBorders>
            <w:vAlign w:val="center"/>
          </w:tcPr>
          <w:p w14:paraId="741F8E81"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Определение бинокулярного зрения</w:t>
            </w:r>
          </w:p>
        </w:tc>
        <w:tc>
          <w:tcPr>
            <w:tcW w:w="1950" w:type="dxa"/>
            <w:tcBorders>
              <w:top w:val="single" w:sz="4" w:space="0" w:color="auto"/>
              <w:left w:val="single" w:sz="4" w:space="0" w:color="auto"/>
              <w:bottom w:val="single" w:sz="4" w:space="0" w:color="auto"/>
              <w:right w:val="single" w:sz="4" w:space="0" w:color="auto"/>
            </w:tcBorders>
          </w:tcPr>
          <w:p w14:paraId="79AAD170"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2931A927" w14:textId="7C28311E"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132</w:t>
            </w:r>
          </w:p>
        </w:tc>
      </w:tr>
      <w:tr w:rsidR="00791A6F" w:rsidRPr="00421B18" w14:paraId="5189B43C"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F823F59"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36</w:t>
            </w:r>
          </w:p>
        </w:tc>
        <w:tc>
          <w:tcPr>
            <w:tcW w:w="5273" w:type="dxa"/>
            <w:tcBorders>
              <w:top w:val="single" w:sz="4" w:space="0" w:color="auto"/>
              <w:left w:val="single" w:sz="4" w:space="0" w:color="auto"/>
              <w:bottom w:val="single" w:sz="4" w:space="0" w:color="auto"/>
              <w:right w:val="single" w:sz="4" w:space="0" w:color="auto"/>
            </w:tcBorders>
            <w:vAlign w:val="center"/>
          </w:tcPr>
          <w:p w14:paraId="52C51079"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аккомодации</w:t>
            </w:r>
          </w:p>
        </w:tc>
        <w:tc>
          <w:tcPr>
            <w:tcW w:w="1950" w:type="dxa"/>
            <w:tcBorders>
              <w:top w:val="single" w:sz="4" w:space="0" w:color="auto"/>
              <w:left w:val="single" w:sz="4" w:space="0" w:color="auto"/>
              <w:bottom w:val="single" w:sz="4" w:space="0" w:color="auto"/>
              <w:right w:val="single" w:sz="4" w:space="0" w:color="auto"/>
            </w:tcBorders>
          </w:tcPr>
          <w:p w14:paraId="6D15D54F"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79A5325B" w14:textId="2CF15744"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132</w:t>
            </w:r>
          </w:p>
        </w:tc>
      </w:tr>
      <w:tr w:rsidR="00791A6F" w:rsidRPr="00421B18" w14:paraId="246BBCA7"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AD44048"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37</w:t>
            </w:r>
          </w:p>
        </w:tc>
        <w:tc>
          <w:tcPr>
            <w:tcW w:w="5273" w:type="dxa"/>
            <w:tcBorders>
              <w:top w:val="single" w:sz="4" w:space="0" w:color="auto"/>
              <w:left w:val="single" w:sz="4" w:space="0" w:color="auto"/>
              <w:bottom w:val="single" w:sz="4" w:space="0" w:color="auto"/>
              <w:right w:val="single" w:sz="4" w:space="0" w:color="auto"/>
            </w:tcBorders>
            <w:vAlign w:val="center"/>
          </w:tcPr>
          <w:p w14:paraId="2BB2E5DF"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цветоощущения</w:t>
            </w:r>
          </w:p>
        </w:tc>
        <w:tc>
          <w:tcPr>
            <w:tcW w:w="1950" w:type="dxa"/>
            <w:tcBorders>
              <w:top w:val="single" w:sz="4" w:space="0" w:color="auto"/>
              <w:left w:val="single" w:sz="4" w:space="0" w:color="auto"/>
              <w:bottom w:val="single" w:sz="4" w:space="0" w:color="auto"/>
              <w:right w:val="single" w:sz="4" w:space="0" w:color="auto"/>
            </w:tcBorders>
          </w:tcPr>
          <w:p w14:paraId="09295C14"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2BE2A5C" w14:textId="41AD9FD9"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132</w:t>
            </w:r>
          </w:p>
        </w:tc>
      </w:tr>
      <w:tr w:rsidR="00791A6F" w:rsidRPr="00421B18" w14:paraId="5FAA808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431131B"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38</w:t>
            </w:r>
          </w:p>
        </w:tc>
        <w:tc>
          <w:tcPr>
            <w:tcW w:w="5273" w:type="dxa"/>
            <w:tcBorders>
              <w:top w:val="single" w:sz="4" w:space="0" w:color="auto"/>
              <w:left w:val="single" w:sz="4" w:space="0" w:color="auto"/>
              <w:bottom w:val="single" w:sz="4" w:space="0" w:color="auto"/>
              <w:right w:val="single" w:sz="4" w:space="0" w:color="auto"/>
            </w:tcBorders>
            <w:vAlign w:val="center"/>
          </w:tcPr>
          <w:p w14:paraId="79B6D4BD"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цветоощущения по полихроматическим таблицам</w:t>
            </w:r>
          </w:p>
        </w:tc>
        <w:tc>
          <w:tcPr>
            <w:tcW w:w="1950" w:type="dxa"/>
            <w:tcBorders>
              <w:top w:val="single" w:sz="4" w:space="0" w:color="auto"/>
              <w:left w:val="single" w:sz="4" w:space="0" w:color="auto"/>
              <w:bottom w:val="single" w:sz="4" w:space="0" w:color="auto"/>
              <w:right w:val="single" w:sz="4" w:space="0" w:color="auto"/>
            </w:tcBorders>
          </w:tcPr>
          <w:p w14:paraId="760C4002"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4F00758D" w14:textId="3CDA20FF"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25</w:t>
            </w:r>
          </w:p>
        </w:tc>
      </w:tr>
      <w:tr w:rsidR="00791A6F" w:rsidRPr="00421B18" w14:paraId="7C243E33"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B12BBBA"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39</w:t>
            </w:r>
          </w:p>
        </w:tc>
        <w:tc>
          <w:tcPr>
            <w:tcW w:w="5273" w:type="dxa"/>
            <w:tcBorders>
              <w:top w:val="single" w:sz="4" w:space="0" w:color="auto"/>
              <w:left w:val="single" w:sz="4" w:space="0" w:color="auto"/>
              <w:bottom w:val="single" w:sz="4" w:space="0" w:color="auto"/>
              <w:right w:val="single" w:sz="4" w:space="0" w:color="auto"/>
            </w:tcBorders>
            <w:vAlign w:val="center"/>
          </w:tcPr>
          <w:p w14:paraId="08B896E1"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Рефрактометрия (или скиаскопия)</w:t>
            </w:r>
          </w:p>
        </w:tc>
        <w:tc>
          <w:tcPr>
            <w:tcW w:w="1950" w:type="dxa"/>
            <w:tcBorders>
              <w:top w:val="single" w:sz="4" w:space="0" w:color="auto"/>
              <w:left w:val="single" w:sz="4" w:space="0" w:color="auto"/>
              <w:bottom w:val="single" w:sz="4" w:space="0" w:color="auto"/>
              <w:right w:val="single" w:sz="4" w:space="0" w:color="auto"/>
            </w:tcBorders>
          </w:tcPr>
          <w:p w14:paraId="2C80F415"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A2081E6" w14:textId="1730B653"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277</w:t>
            </w:r>
          </w:p>
        </w:tc>
      </w:tr>
      <w:tr w:rsidR="00791A6F" w:rsidRPr="00B607D0" w14:paraId="3A2889F9"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5732F14"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40</w:t>
            </w:r>
          </w:p>
        </w:tc>
        <w:tc>
          <w:tcPr>
            <w:tcW w:w="5273" w:type="dxa"/>
            <w:tcBorders>
              <w:top w:val="single" w:sz="4" w:space="0" w:color="auto"/>
              <w:left w:val="single" w:sz="4" w:space="0" w:color="auto"/>
              <w:bottom w:val="single" w:sz="4" w:space="0" w:color="auto"/>
              <w:right w:val="single" w:sz="4" w:space="0" w:color="auto"/>
            </w:tcBorders>
            <w:vAlign w:val="center"/>
          </w:tcPr>
          <w:p w14:paraId="7EE1D22D"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 xml:space="preserve">Исследование уровня </w:t>
            </w:r>
            <w:proofErr w:type="spellStart"/>
            <w:r w:rsidRPr="00AD39D7">
              <w:rPr>
                <w:rFonts w:cs="Times New Roman"/>
                <w:color w:val="000000"/>
                <w:sz w:val="22"/>
                <w:szCs w:val="22"/>
              </w:rPr>
              <w:t>ретикулоцитов</w:t>
            </w:r>
            <w:proofErr w:type="spellEnd"/>
            <w:r w:rsidRPr="00AD39D7">
              <w:rPr>
                <w:rFonts w:cs="Times New Roman"/>
                <w:color w:val="000000"/>
                <w:sz w:val="22"/>
                <w:szCs w:val="22"/>
              </w:rPr>
              <w:t xml:space="preserve"> в крови</w:t>
            </w:r>
          </w:p>
        </w:tc>
        <w:tc>
          <w:tcPr>
            <w:tcW w:w="1950" w:type="dxa"/>
            <w:tcBorders>
              <w:top w:val="single" w:sz="4" w:space="0" w:color="auto"/>
              <w:left w:val="single" w:sz="4" w:space="0" w:color="auto"/>
              <w:bottom w:val="single" w:sz="4" w:space="0" w:color="auto"/>
              <w:right w:val="single" w:sz="4" w:space="0" w:color="auto"/>
            </w:tcBorders>
          </w:tcPr>
          <w:p w14:paraId="3849063A"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480BEE7" w14:textId="42CF3FE8"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221</w:t>
            </w:r>
          </w:p>
        </w:tc>
      </w:tr>
      <w:tr w:rsidR="00791A6F" w:rsidRPr="00421B18" w14:paraId="462B738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41D812"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41</w:t>
            </w:r>
          </w:p>
        </w:tc>
        <w:tc>
          <w:tcPr>
            <w:tcW w:w="5273" w:type="dxa"/>
            <w:tcBorders>
              <w:top w:val="single" w:sz="4" w:space="0" w:color="auto"/>
              <w:left w:val="single" w:sz="4" w:space="0" w:color="auto"/>
              <w:bottom w:val="single" w:sz="4" w:space="0" w:color="auto"/>
              <w:right w:val="single" w:sz="4" w:space="0" w:color="auto"/>
            </w:tcBorders>
            <w:vAlign w:val="center"/>
          </w:tcPr>
          <w:p w14:paraId="390AF05F"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уровня метгемоглобина в крови</w:t>
            </w:r>
          </w:p>
        </w:tc>
        <w:tc>
          <w:tcPr>
            <w:tcW w:w="1950" w:type="dxa"/>
            <w:tcBorders>
              <w:top w:val="single" w:sz="4" w:space="0" w:color="auto"/>
              <w:left w:val="single" w:sz="4" w:space="0" w:color="auto"/>
              <w:bottom w:val="single" w:sz="4" w:space="0" w:color="auto"/>
              <w:right w:val="single" w:sz="4" w:space="0" w:color="auto"/>
            </w:tcBorders>
          </w:tcPr>
          <w:p w14:paraId="73B45170"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7A5293A" w14:textId="23D37223"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151</w:t>
            </w:r>
          </w:p>
        </w:tc>
      </w:tr>
      <w:tr w:rsidR="00791A6F" w:rsidRPr="00421B18" w14:paraId="064C374D"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BFB091D"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42</w:t>
            </w:r>
          </w:p>
        </w:tc>
        <w:tc>
          <w:tcPr>
            <w:tcW w:w="5273" w:type="dxa"/>
            <w:tcBorders>
              <w:top w:val="single" w:sz="4" w:space="0" w:color="auto"/>
              <w:left w:val="single" w:sz="4" w:space="0" w:color="auto"/>
              <w:bottom w:val="single" w:sz="4" w:space="0" w:color="auto"/>
              <w:right w:val="single" w:sz="4" w:space="0" w:color="auto"/>
            </w:tcBorders>
            <w:vAlign w:val="center"/>
          </w:tcPr>
          <w:p w14:paraId="38994A91"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уровня карбоксигемоглобина в крови</w:t>
            </w:r>
          </w:p>
        </w:tc>
        <w:tc>
          <w:tcPr>
            <w:tcW w:w="1950" w:type="dxa"/>
            <w:tcBorders>
              <w:top w:val="single" w:sz="4" w:space="0" w:color="auto"/>
              <w:left w:val="single" w:sz="4" w:space="0" w:color="auto"/>
              <w:bottom w:val="single" w:sz="4" w:space="0" w:color="auto"/>
              <w:right w:val="single" w:sz="4" w:space="0" w:color="auto"/>
            </w:tcBorders>
          </w:tcPr>
          <w:p w14:paraId="6BCE7CE2"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B99CCA1" w14:textId="01CE6DCE"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74</w:t>
            </w:r>
          </w:p>
        </w:tc>
      </w:tr>
      <w:tr w:rsidR="00791A6F" w:rsidRPr="00421B18" w14:paraId="09AE26FA"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4F22D5C"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43</w:t>
            </w:r>
          </w:p>
        </w:tc>
        <w:tc>
          <w:tcPr>
            <w:tcW w:w="5273" w:type="dxa"/>
            <w:tcBorders>
              <w:top w:val="single" w:sz="4" w:space="0" w:color="auto"/>
              <w:left w:val="single" w:sz="4" w:space="0" w:color="auto"/>
              <w:bottom w:val="single" w:sz="4" w:space="0" w:color="auto"/>
              <w:right w:val="single" w:sz="4" w:space="0" w:color="auto"/>
            </w:tcBorders>
            <w:vAlign w:val="center"/>
          </w:tcPr>
          <w:p w14:paraId="49C2F897"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уровня тромбоцитов в крови</w:t>
            </w:r>
          </w:p>
        </w:tc>
        <w:tc>
          <w:tcPr>
            <w:tcW w:w="1950" w:type="dxa"/>
            <w:tcBorders>
              <w:top w:val="single" w:sz="4" w:space="0" w:color="auto"/>
              <w:left w:val="single" w:sz="4" w:space="0" w:color="auto"/>
              <w:bottom w:val="single" w:sz="4" w:space="0" w:color="auto"/>
              <w:right w:val="single" w:sz="4" w:space="0" w:color="auto"/>
            </w:tcBorders>
          </w:tcPr>
          <w:p w14:paraId="57C78E59"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DACCFD7" w14:textId="67571714"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47</w:t>
            </w:r>
          </w:p>
        </w:tc>
      </w:tr>
      <w:tr w:rsidR="00791A6F" w:rsidRPr="00421B18" w14:paraId="6B50403A"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919FD50"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44</w:t>
            </w:r>
          </w:p>
        </w:tc>
        <w:tc>
          <w:tcPr>
            <w:tcW w:w="5273" w:type="dxa"/>
            <w:tcBorders>
              <w:top w:val="single" w:sz="4" w:space="0" w:color="auto"/>
              <w:left w:val="single" w:sz="4" w:space="0" w:color="auto"/>
              <w:bottom w:val="single" w:sz="4" w:space="0" w:color="auto"/>
              <w:right w:val="single" w:sz="4" w:space="0" w:color="auto"/>
            </w:tcBorders>
            <w:vAlign w:val="center"/>
          </w:tcPr>
          <w:p w14:paraId="7517E49D"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крови на сифилис</w:t>
            </w:r>
          </w:p>
        </w:tc>
        <w:tc>
          <w:tcPr>
            <w:tcW w:w="1950" w:type="dxa"/>
            <w:tcBorders>
              <w:top w:val="single" w:sz="4" w:space="0" w:color="auto"/>
              <w:left w:val="single" w:sz="4" w:space="0" w:color="auto"/>
              <w:bottom w:val="single" w:sz="4" w:space="0" w:color="auto"/>
              <w:right w:val="single" w:sz="4" w:space="0" w:color="auto"/>
            </w:tcBorders>
          </w:tcPr>
          <w:p w14:paraId="30AA534C"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14A529E" w14:textId="131D50A8"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31</w:t>
            </w:r>
          </w:p>
        </w:tc>
      </w:tr>
      <w:tr w:rsidR="00791A6F" w:rsidRPr="00B607D0" w14:paraId="392CBF22"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0BCE031"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45</w:t>
            </w:r>
          </w:p>
        </w:tc>
        <w:tc>
          <w:tcPr>
            <w:tcW w:w="5273" w:type="dxa"/>
            <w:tcBorders>
              <w:top w:val="single" w:sz="4" w:space="0" w:color="auto"/>
              <w:left w:val="single" w:sz="4" w:space="0" w:color="auto"/>
              <w:bottom w:val="single" w:sz="4" w:space="0" w:color="auto"/>
              <w:right w:val="single" w:sz="4" w:space="0" w:color="auto"/>
            </w:tcBorders>
            <w:vAlign w:val="center"/>
          </w:tcPr>
          <w:p w14:paraId="68F179A9"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 xml:space="preserve">Исследование уровня дельта аминолевулиновой кислоты или </w:t>
            </w:r>
            <w:proofErr w:type="spellStart"/>
            <w:r w:rsidRPr="00AD39D7">
              <w:rPr>
                <w:rFonts w:cs="Times New Roman"/>
                <w:color w:val="000000"/>
                <w:sz w:val="22"/>
                <w:szCs w:val="22"/>
              </w:rPr>
              <w:t>копропорфирина</w:t>
            </w:r>
            <w:proofErr w:type="spellEnd"/>
            <w:r w:rsidRPr="00AD39D7">
              <w:rPr>
                <w:rFonts w:cs="Times New Roman"/>
                <w:color w:val="000000"/>
                <w:sz w:val="22"/>
                <w:szCs w:val="22"/>
              </w:rPr>
              <w:t xml:space="preserve"> в моче</w:t>
            </w:r>
          </w:p>
        </w:tc>
        <w:tc>
          <w:tcPr>
            <w:tcW w:w="1950" w:type="dxa"/>
            <w:tcBorders>
              <w:top w:val="single" w:sz="4" w:space="0" w:color="auto"/>
              <w:left w:val="single" w:sz="4" w:space="0" w:color="auto"/>
              <w:bottom w:val="single" w:sz="4" w:space="0" w:color="auto"/>
              <w:right w:val="single" w:sz="4" w:space="0" w:color="auto"/>
            </w:tcBorders>
          </w:tcPr>
          <w:p w14:paraId="12D53BA3"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95DA918" w14:textId="66AC0735"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32</w:t>
            </w:r>
          </w:p>
        </w:tc>
      </w:tr>
      <w:tr w:rsidR="00791A6F" w:rsidRPr="00421B18" w14:paraId="5A2554E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AD44C9" w14:textId="77777777" w:rsidR="00791A6F" w:rsidRPr="00AD39D7" w:rsidRDefault="00791A6F" w:rsidP="00450A2B">
            <w:pPr>
              <w:jc w:val="center"/>
              <w:rPr>
                <w:rFonts w:cs="Times New Roman"/>
                <w:color w:val="000000"/>
                <w:sz w:val="22"/>
                <w:szCs w:val="22"/>
                <w:lang w:eastAsia="en-US"/>
              </w:rPr>
            </w:pPr>
            <w:r w:rsidRPr="00AD39D7">
              <w:rPr>
                <w:rFonts w:cs="Times New Roman"/>
                <w:color w:val="000000"/>
                <w:sz w:val="22"/>
                <w:szCs w:val="22"/>
                <w:lang w:eastAsia="en-US"/>
              </w:rPr>
              <w:t>46</w:t>
            </w:r>
          </w:p>
        </w:tc>
        <w:tc>
          <w:tcPr>
            <w:tcW w:w="5273" w:type="dxa"/>
            <w:tcBorders>
              <w:top w:val="single" w:sz="4" w:space="0" w:color="auto"/>
              <w:left w:val="single" w:sz="4" w:space="0" w:color="auto"/>
              <w:bottom w:val="single" w:sz="4" w:space="0" w:color="auto"/>
              <w:right w:val="single" w:sz="4" w:space="0" w:color="auto"/>
            </w:tcBorders>
            <w:vAlign w:val="center"/>
          </w:tcPr>
          <w:p w14:paraId="063486CD"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Исследования на гельминтозы</w:t>
            </w:r>
          </w:p>
        </w:tc>
        <w:tc>
          <w:tcPr>
            <w:tcW w:w="1950" w:type="dxa"/>
            <w:tcBorders>
              <w:top w:val="single" w:sz="4" w:space="0" w:color="auto"/>
              <w:left w:val="single" w:sz="4" w:space="0" w:color="auto"/>
              <w:bottom w:val="single" w:sz="4" w:space="0" w:color="auto"/>
              <w:right w:val="single" w:sz="4" w:space="0" w:color="auto"/>
            </w:tcBorders>
          </w:tcPr>
          <w:p w14:paraId="2824074B"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9389128" w14:textId="709D75B6"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31</w:t>
            </w:r>
          </w:p>
        </w:tc>
      </w:tr>
      <w:tr w:rsidR="00791A6F" w:rsidRPr="009D6DDD" w14:paraId="2B2BF96F"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53692DB" w14:textId="02794191" w:rsidR="00791A6F" w:rsidRPr="00AD39D7" w:rsidRDefault="00791A6F" w:rsidP="00F36954">
            <w:pPr>
              <w:jc w:val="center"/>
              <w:rPr>
                <w:rFonts w:cs="Times New Roman"/>
                <w:color w:val="000000"/>
                <w:sz w:val="22"/>
                <w:szCs w:val="22"/>
                <w:lang w:eastAsia="en-US"/>
              </w:rPr>
            </w:pPr>
            <w:r w:rsidRPr="00AD39D7">
              <w:rPr>
                <w:rFonts w:cs="Times New Roman"/>
                <w:color w:val="000000"/>
                <w:sz w:val="22"/>
                <w:szCs w:val="22"/>
                <w:lang w:eastAsia="en-US"/>
              </w:rPr>
              <w:t>4</w:t>
            </w:r>
            <w:r w:rsidR="00F36954">
              <w:rPr>
                <w:rFonts w:cs="Times New Roman"/>
                <w:color w:val="000000"/>
                <w:sz w:val="22"/>
                <w:szCs w:val="22"/>
                <w:lang w:eastAsia="en-US"/>
              </w:rPr>
              <w:t>7</w:t>
            </w:r>
          </w:p>
        </w:tc>
        <w:tc>
          <w:tcPr>
            <w:tcW w:w="5273" w:type="dxa"/>
            <w:tcBorders>
              <w:top w:val="single" w:sz="4" w:space="0" w:color="auto"/>
              <w:left w:val="single" w:sz="4" w:space="0" w:color="auto"/>
              <w:bottom w:val="single" w:sz="4" w:space="0" w:color="auto"/>
              <w:right w:val="single" w:sz="4" w:space="0" w:color="auto"/>
            </w:tcBorders>
            <w:vAlign w:val="center"/>
          </w:tcPr>
          <w:p w14:paraId="73D765B2" w14:textId="77777777" w:rsidR="00D361E0" w:rsidRDefault="00791A6F" w:rsidP="00450A2B">
            <w:pPr>
              <w:jc w:val="center"/>
              <w:rPr>
                <w:rFonts w:cs="Times New Roman"/>
                <w:color w:val="000000"/>
                <w:sz w:val="22"/>
                <w:szCs w:val="22"/>
              </w:rPr>
            </w:pPr>
            <w:r w:rsidRPr="00AD39D7">
              <w:rPr>
                <w:rFonts w:cs="Times New Roman"/>
                <w:color w:val="000000"/>
                <w:sz w:val="22"/>
                <w:szCs w:val="22"/>
              </w:rPr>
              <w:t>Исследования на носительство возбудителей кишечных инфекций</w:t>
            </w:r>
            <w:r w:rsidR="00AD39D7">
              <w:rPr>
                <w:rFonts w:cs="Times New Roman"/>
                <w:color w:val="000000"/>
                <w:sz w:val="22"/>
                <w:szCs w:val="22"/>
              </w:rPr>
              <w:t xml:space="preserve"> и </w:t>
            </w:r>
          </w:p>
          <w:p w14:paraId="79ACC834" w14:textId="29656656" w:rsidR="00791A6F" w:rsidRPr="00AD39D7" w:rsidRDefault="00AD39D7" w:rsidP="00450A2B">
            <w:pPr>
              <w:jc w:val="center"/>
              <w:rPr>
                <w:rFonts w:cs="Times New Roman"/>
                <w:color w:val="000000"/>
                <w:sz w:val="22"/>
                <w:szCs w:val="22"/>
              </w:rPr>
            </w:pPr>
            <w:proofErr w:type="gramStart"/>
            <w:r>
              <w:rPr>
                <w:rFonts w:cs="Times New Roman"/>
                <w:color w:val="000000"/>
                <w:sz w:val="22"/>
                <w:szCs w:val="22"/>
              </w:rPr>
              <w:t>серологическое</w:t>
            </w:r>
            <w:proofErr w:type="gramEnd"/>
            <w:r>
              <w:rPr>
                <w:rFonts w:cs="Times New Roman"/>
                <w:color w:val="000000"/>
                <w:sz w:val="22"/>
                <w:szCs w:val="22"/>
              </w:rPr>
              <w:t xml:space="preserve"> обследование</w:t>
            </w:r>
            <w:r w:rsidR="00D361E0">
              <w:rPr>
                <w:rFonts w:cs="Times New Roman"/>
                <w:color w:val="000000"/>
                <w:sz w:val="22"/>
                <w:szCs w:val="22"/>
              </w:rPr>
              <w:t xml:space="preserve"> на брюшной тиф</w:t>
            </w:r>
          </w:p>
        </w:tc>
        <w:tc>
          <w:tcPr>
            <w:tcW w:w="1950" w:type="dxa"/>
            <w:tcBorders>
              <w:top w:val="single" w:sz="4" w:space="0" w:color="auto"/>
              <w:left w:val="single" w:sz="4" w:space="0" w:color="auto"/>
              <w:bottom w:val="single" w:sz="4" w:space="0" w:color="auto"/>
              <w:right w:val="single" w:sz="4" w:space="0" w:color="auto"/>
            </w:tcBorders>
          </w:tcPr>
          <w:p w14:paraId="74895B43"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547F1A97" w14:textId="63B9B1D0" w:rsidR="00791A6F" w:rsidRPr="00B607D0" w:rsidRDefault="00B746A7" w:rsidP="00450A2B">
            <w:pPr>
              <w:jc w:val="center"/>
              <w:rPr>
                <w:rFonts w:cs="Times New Roman"/>
                <w:color w:val="000000" w:themeColor="text1"/>
                <w:sz w:val="22"/>
                <w:szCs w:val="22"/>
              </w:rPr>
            </w:pPr>
            <w:r>
              <w:rPr>
                <w:rFonts w:cs="Times New Roman"/>
                <w:color w:val="000000" w:themeColor="text1"/>
                <w:sz w:val="22"/>
                <w:szCs w:val="22"/>
              </w:rPr>
              <w:t>15</w:t>
            </w:r>
          </w:p>
        </w:tc>
      </w:tr>
      <w:tr w:rsidR="00791A6F" w:rsidRPr="00421B18" w14:paraId="3DC2FBA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10CE45A" w14:textId="095E7A3B" w:rsidR="00791A6F" w:rsidRPr="00AD39D7" w:rsidRDefault="00F36954" w:rsidP="00450A2B">
            <w:pPr>
              <w:jc w:val="center"/>
              <w:rPr>
                <w:rFonts w:cs="Times New Roman"/>
                <w:color w:val="000000"/>
                <w:sz w:val="22"/>
                <w:szCs w:val="22"/>
                <w:lang w:eastAsia="en-US"/>
              </w:rPr>
            </w:pPr>
            <w:r>
              <w:rPr>
                <w:rFonts w:cs="Times New Roman"/>
                <w:color w:val="000000"/>
                <w:sz w:val="22"/>
                <w:szCs w:val="22"/>
                <w:lang w:eastAsia="en-US"/>
              </w:rPr>
              <w:t>48</w:t>
            </w:r>
          </w:p>
        </w:tc>
        <w:tc>
          <w:tcPr>
            <w:tcW w:w="5273" w:type="dxa"/>
            <w:tcBorders>
              <w:top w:val="single" w:sz="4" w:space="0" w:color="auto"/>
              <w:left w:val="single" w:sz="4" w:space="0" w:color="auto"/>
              <w:bottom w:val="single" w:sz="4" w:space="0" w:color="auto"/>
              <w:right w:val="single" w:sz="4" w:space="0" w:color="auto"/>
            </w:tcBorders>
            <w:vAlign w:val="center"/>
          </w:tcPr>
          <w:p w14:paraId="76A1200B"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Тональная пороговая аудиометрия</w:t>
            </w:r>
          </w:p>
        </w:tc>
        <w:tc>
          <w:tcPr>
            <w:tcW w:w="1950" w:type="dxa"/>
            <w:tcBorders>
              <w:top w:val="single" w:sz="4" w:space="0" w:color="auto"/>
              <w:left w:val="single" w:sz="4" w:space="0" w:color="auto"/>
              <w:bottom w:val="single" w:sz="4" w:space="0" w:color="auto"/>
              <w:right w:val="single" w:sz="4" w:space="0" w:color="auto"/>
            </w:tcBorders>
          </w:tcPr>
          <w:p w14:paraId="1E572D8D"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17B2EE7" w14:textId="65E76B93"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443</w:t>
            </w:r>
          </w:p>
        </w:tc>
      </w:tr>
      <w:tr w:rsidR="00791A6F" w:rsidRPr="00421B18" w14:paraId="0946F133"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C3C33AA" w14:textId="48539115" w:rsidR="00791A6F" w:rsidRPr="00AD39D7" w:rsidRDefault="00F36954" w:rsidP="00450A2B">
            <w:pPr>
              <w:jc w:val="center"/>
              <w:rPr>
                <w:rFonts w:cs="Times New Roman"/>
                <w:color w:val="000000"/>
                <w:sz w:val="22"/>
                <w:szCs w:val="22"/>
                <w:lang w:eastAsia="en-US"/>
              </w:rPr>
            </w:pPr>
            <w:r>
              <w:rPr>
                <w:rFonts w:cs="Times New Roman"/>
                <w:color w:val="000000"/>
                <w:sz w:val="22"/>
                <w:szCs w:val="22"/>
                <w:lang w:eastAsia="en-US"/>
              </w:rPr>
              <w:t>49</w:t>
            </w:r>
          </w:p>
        </w:tc>
        <w:tc>
          <w:tcPr>
            <w:tcW w:w="5273" w:type="dxa"/>
            <w:tcBorders>
              <w:top w:val="single" w:sz="4" w:space="0" w:color="auto"/>
              <w:left w:val="single" w:sz="4" w:space="0" w:color="auto"/>
              <w:bottom w:val="single" w:sz="4" w:space="0" w:color="auto"/>
              <w:right w:val="single" w:sz="4" w:space="0" w:color="auto"/>
            </w:tcBorders>
            <w:vAlign w:val="center"/>
          </w:tcPr>
          <w:p w14:paraId="2C96FB58" w14:textId="77777777" w:rsidR="00791A6F" w:rsidRPr="00AD39D7" w:rsidRDefault="00791A6F" w:rsidP="00450A2B">
            <w:pPr>
              <w:jc w:val="center"/>
              <w:rPr>
                <w:rFonts w:cs="Times New Roman"/>
                <w:color w:val="000000"/>
                <w:sz w:val="22"/>
                <w:szCs w:val="22"/>
              </w:rPr>
            </w:pPr>
            <w:r w:rsidRPr="00AD39D7">
              <w:rPr>
                <w:rFonts w:cs="Times New Roman"/>
                <w:color w:val="000000"/>
                <w:sz w:val="22"/>
                <w:szCs w:val="22"/>
              </w:rPr>
              <w:t>Исследование функций вестибулярного аппарата</w:t>
            </w:r>
          </w:p>
        </w:tc>
        <w:tc>
          <w:tcPr>
            <w:tcW w:w="1950" w:type="dxa"/>
            <w:tcBorders>
              <w:top w:val="single" w:sz="4" w:space="0" w:color="auto"/>
              <w:left w:val="single" w:sz="4" w:space="0" w:color="auto"/>
              <w:bottom w:val="single" w:sz="4" w:space="0" w:color="auto"/>
              <w:right w:val="single" w:sz="4" w:space="0" w:color="auto"/>
            </w:tcBorders>
          </w:tcPr>
          <w:p w14:paraId="373518BD" w14:textId="77777777" w:rsidR="00791A6F" w:rsidRPr="00AD39D7" w:rsidRDefault="00791A6F" w:rsidP="0020102F">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B02E63A" w14:textId="7A16DFA2" w:rsidR="00791A6F" w:rsidRPr="00514521" w:rsidRDefault="00B746A7" w:rsidP="00450A2B">
            <w:pPr>
              <w:jc w:val="center"/>
              <w:rPr>
                <w:rFonts w:cs="Times New Roman"/>
                <w:color w:val="000000" w:themeColor="text1"/>
                <w:sz w:val="22"/>
                <w:szCs w:val="22"/>
              </w:rPr>
            </w:pPr>
            <w:r>
              <w:rPr>
                <w:rFonts w:cs="Times New Roman"/>
                <w:color w:val="000000" w:themeColor="text1"/>
                <w:sz w:val="22"/>
                <w:szCs w:val="22"/>
              </w:rPr>
              <w:t>422</w:t>
            </w:r>
          </w:p>
        </w:tc>
      </w:tr>
      <w:tr w:rsidR="005E13D9" w:rsidRPr="00421B18" w14:paraId="1E6C5ADE"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08BB9DE" w14:textId="7B68C631"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0</w:t>
            </w:r>
          </w:p>
        </w:tc>
        <w:tc>
          <w:tcPr>
            <w:tcW w:w="5273" w:type="dxa"/>
            <w:tcBorders>
              <w:top w:val="single" w:sz="4" w:space="0" w:color="auto"/>
              <w:left w:val="single" w:sz="4" w:space="0" w:color="auto"/>
              <w:bottom w:val="single" w:sz="4" w:space="0" w:color="auto"/>
              <w:right w:val="single" w:sz="4" w:space="0" w:color="auto"/>
            </w:tcBorders>
            <w:vAlign w:val="center"/>
          </w:tcPr>
          <w:p w14:paraId="2B6643E7" w14:textId="5E5ADEFA" w:rsidR="005E13D9" w:rsidRPr="00AD39D7" w:rsidRDefault="005E13D9" w:rsidP="005E13D9">
            <w:pPr>
              <w:jc w:val="center"/>
              <w:rPr>
                <w:rFonts w:cs="Times New Roman"/>
                <w:color w:val="000000"/>
                <w:sz w:val="22"/>
                <w:szCs w:val="22"/>
              </w:rPr>
            </w:pPr>
            <w:r w:rsidRPr="00AD39D7">
              <w:rPr>
                <w:rFonts w:cs="Times New Roman"/>
                <w:color w:val="000000"/>
                <w:sz w:val="22"/>
                <w:szCs w:val="22"/>
              </w:rPr>
              <w:t>Исследование функций вестибулярного анализатора</w:t>
            </w:r>
          </w:p>
        </w:tc>
        <w:tc>
          <w:tcPr>
            <w:tcW w:w="1950" w:type="dxa"/>
            <w:tcBorders>
              <w:top w:val="single" w:sz="4" w:space="0" w:color="auto"/>
              <w:left w:val="single" w:sz="4" w:space="0" w:color="auto"/>
              <w:bottom w:val="single" w:sz="4" w:space="0" w:color="auto"/>
              <w:right w:val="single" w:sz="4" w:space="0" w:color="auto"/>
            </w:tcBorders>
          </w:tcPr>
          <w:p w14:paraId="0D47CEFC" w14:textId="06202790"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6DC59C3" w14:textId="5A8E4602"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25</w:t>
            </w:r>
          </w:p>
        </w:tc>
      </w:tr>
      <w:tr w:rsidR="005E13D9" w:rsidRPr="00421B18" w14:paraId="5FDB486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19FF8DD" w14:textId="6EECD1CD"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tcPr>
          <w:p w14:paraId="711AE6C3" w14:textId="77777777" w:rsidR="005E13D9" w:rsidRPr="00AD39D7" w:rsidRDefault="005E13D9" w:rsidP="005E13D9">
            <w:pPr>
              <w:jc w:val="center"/>
              <w:rPr>
                <w:rFonts w:cs="Times New Roman"/>
                <w:color w:val="000000"/>
                <w:sz w:val="22"/>
                <w:szCs w:val="22"/>
              </w:rPr>
            </w:pPr>
            <w:r w:rsidRPr="00AD39D7">
              <w:rPr>
                <w:rFonts w:cs="Times New Roman"/>
                <w:color w:val="000000"/>
                <w:sz w:val="22"/>
                <w:szCs w:val="22"/>
              </w:rPr>
              <w:t>Психофизиологическое исследование</w:t>
            </w:r>
          </w:p>
        </w:tc>
        <w:tc>
          <w:tcPr>
            <w:tcW w:w="1950" w:type="dxa"/>
            <w:tcBorders>
              <w:top w:val="single" w:sz="4" w:space="0" w:color="auto"/>
              <w:left w:val="single" w:sz="4" w:space="0" w:color="auto"/>
              <w:bottom w:val="single" w:sz="4" w:space="0" w:color="auto"/>
              <w:right w:val="single" w:sz="4" w:space="0" w:color="auto"/>
            </w:tcBorders>
          </w:tcPr>
          <w:p w14:paraId="3013B4B0" w14:textId="77777777"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7F078DE3" w14:textId="1F2093D2"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12</w:t>
            </w:r>
          </w:p>
        </w:tc>
      </w:tr>
      <w:tr w:rsidR="005E13D9" w:rsidRPr="00421B18" w14:paraId="4CC5827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A74A872" w14:textId="533CBF1D"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2</w:t>
            </w:r>
          </w:p>
        </w:tc>
        <w:tc>
          <w:tcPr>
            <w:tcW w:w="5273" w:type="dxa"/>
            <w:tcBorders>
              <w:top w:val="single" w:sz="4" w:space="0" w:color="auto"/>
              <w:left w:val="single" w:sz="4" w:space="0" w:color="auto"/>
              <w:bottom w:val="single" w:sz="4" w:space="0" w:color="auto"/>
              <w:right w:val="single" w:sz="4" w:space="0" w:color="auto"/>
            </w:tcBorders>
            <w:vAlign w:val="center"/>
          </w:tcPr>
          <w:p w14:paraId="686F1D3D" w14:textId="77777777" w:rsidR="005E13D9" w:rsidRPr="00AD39D7" w:rsidRDefault="005E13D9" w:rsidP="005E13D9">
            <w:pPr>
              <w:jc w:val="center"/>
              <w:rPr>
                <w:rFonts w:cs="Times New Roman"/>
                <w:color w:val="000000"/>
                <w:sz w:val="22"/>
                <w:szCs w:val="22"/>
              </w:rPr>
            </w:pPr>
            <w:r w:rsidRPr="00AD39D7">
              <w:rPr>
                <w:rFonts w:cs="Times New Roman"/>
                <w:color w:val="000000"/>
                <w:sz w:val="22"/>
                <w:szCs w:val="22"/>
              </w:rPr>
              <w:t>Определение абсолютного сердечно – сосудистого риска</w:t>
            </w:r>
          </w:p>
        </w:tc>
        <w:tc>
          <w:tcPr>
            <w:tcW w:w="1950" w:type="dxa"/>
            <w:tcBorders>
              <w:top w:val="single" w:sz="4" w:space="0" w:color="auto"/>
              <w:left w:val="single" w:sz="4" w:space="0" w:color="auto"/>
              <w:bottom w:val="single" w:sz="4" w:space="0" w:color="auto"/>
              <w:right w:val="single" w:sz="4" w:space="0" w:color="auto"/>
            </w:tcBorders>
          </w:tcPr>
          <w:p w14:paraId="09C1A8DF" w14:textId="77777777"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65782237" w14:textId="3FD391A4"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344</w:t>
            </w:r>
          </w:p>
        </w:tc>
      </w:tr>
      <w:tr w:rsidR="005E13D9" w:rsidRPr="00421B18" w14:paraId="672691A5"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02A7A40" w14:textId="32D4718A"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3</w:t>
            </w:r>
          </w:p>
        </w:tc>
        <w:tc>
          <w:tcPr>
            <w:tcW w:w="5273" w:type="dxa"/>
            <w:tcBorders>
              <w:top w:val="single" w:sz="4" w:space="0" w:color="auto"/>
              <w:left w:val="single" w:sz="4" w:space="0" w:color="auto"/>
              <w:bottom w:val="single" w:sz="4" w:space="0" w:color="auto"/>
              <w:right w:val="single" w:sz="4" w:space="0" w:color="auto"/>
            </w:tcBorders>
            <w:vAlign w:val="center"/>
          </w:tcPr>
          <w:p w14:paraId="08A0C87D" w14:textId="77777777" w:rsidR="005E13D9" w:rsidRPr="00AD39D7" w:rsidRDefault="005E13D9" w:rsidP="005E13D9">
            <w:pPr>
              <w:jc w:val="center"/>
              <w:rPr>
                <w:rFonts w:cs="Times New Roman"/>
                <w:color w:val="000000"/>
                <w:sz w:val="22"/>
                <w:szCs w:val="22"/>
              </w:rPr>
            </w:pPr>
            <w:r w:rsidRPr="00AD39D7">
              <w:rPr>
                <w:rFonts w:cs="Times New Roman"/>
                <w:color w:val="000000"/>
                <w:sz w:val="22"/>
                <w:szCs w:val="22"/>
              </w:rPr>
              <w:t>Определение относительного сердечно – сосудистого риска</w:t>
            </w:r>
          </w:p>
        </w:tc>
        <w:tc>
          <w:tcPr>
            <w:tcW w:w="1950" w:type="dxa"/>
            <w:tcBorders>
              <w:top w:val="single" w:sz="4" w:space="0" w:color="auto"/>
              <w:left w:val="single" w:sz="4" w:space="0" w:color="auto"/>
              <w:bottom w:val="single" w:sz="4" w:space="0" w:color="auto"/>
              <w:right w:val="single" w:sz="4" w:space="0" w:color="auto"/>
            </w:tcBorders>
          </w:tcPr>
          <w:p w14:paraId="1B3811B8" w14:textId="77777777"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510C7D0F" w14:textId="32871CD1"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293</w:t>
            </w:r>
          </w:p>
        </w:tc>
      </w:tr>
      <w:tr w:rsidR="005E13D9" w:rsidRPr="00421B18" w14:paraId="75E07F54"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DAE680B" w14:textId="7DACDCC2"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lastRenderedPageBreak/>
              <w:t>5</w:t>
            </w:r>
            <w:r w:rsidR="00F36954">
              <w:rPr>
                <w:rFonts w:cs="Times New Roman"/>
                <w:color w:val="000000"/>
                <w:sz w:val="22"/>
                <w:szCs w:val="22"/>
                <w:lang w:eastAsia="en-US"/>
              </w:rPr>
              <w:t>4</w:t>
            </w:r>
          </w:p>
        </w:tc>
        <w:tc>
          <w:tcPr>
            <w:tcW w:w="5273" w:type="dxa"/>
            <w:tcBorders>
              <w:top w:val="single" w:sz="4" w:space="0" w:color="auto"/>
              <w:left w:val="single" w:sz="4" w:space="0" w:color="auto"/>
              <w:bottom w:val="single" w:sz="4" w:space="0" w:color="auto"/>
              <w:right w:val="single" w:sz="4" w:space="0" w:color="auto"/>
            </w:tcBorders>
            <w:vAlign w:val="center"/>
          </w:tcPr>
          <w:p w14:paraId="36DA4690" w14:textId="77777777" w:rsidR="005E13D9" w:rsidRPr="00AD39D7" w:rsidRDefault="005E13D9" w:rsidP="005E13D9">
            <w:pPr>
              <w:jc w:val="center"/>
              <w:rPr>
                <w:rFonts w:cs="Times New Roman"/>
                <w:color w:val="000000"/>
                <w:sz w:val="22"/>
                <w:szCs w:val="22"/>
              </w:rPr>
            </w:pPr>
            <w:r w:rsidRPr="00AD39D7">
              <w:rPr>
                <w:rFonts w:cs="Times New Roman"/>
                <w:color w:val="000000"/>
                <w:sz w:val="22"/>
                <w:szCs w:val="22"/>
              </w:rPr>
              <w:t>Измерение внутриглазного давления</w:t>
            </w:r>
          </w:p>
        </w:tc>
        <w:tc>
          <w:tcPr>
            <w:tcW w:w="1950" w:type="dxa"/>
            <w:tcBorders>
              <w:top w:val="single" w:sz="4" w:space="0" w:color="auto"/>
              <w:left w:val="single" w:sz="4" w:space="0" w:color="auto"/>
              <w:bottom w:val="single" w:sz="4" w:space="0" w:color="auto"/>
              <w:right w:val="single" w:sz="4" w:space="0" w:color="auto"/>
            </w:tcBorders>
          </w:tcPr>
          <w:p w14:paraId="6ED1D09C" w14:textId="77777777"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23CE9C3" w14:textId="04694869"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378</w:t>
            </w:r>
          </w:p>
        </w:tc>
      </w:tr>
      <w:tr w:rsidR="005E13D9" w:rsidRPr="00421B18" w14:paraId="56F9BDE6"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81C123" w14:textId="2606D922"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5</w:t>
            </w:r>
          </w:p>
        </w:tc>
        <w:tc>
          <w:tcPr>
            <w:tcW w:w="5273" w:type="dxa"/>
            <w:tcBorders>
              <w:top w:val="single" w:sz="4" w:space="0" w:color="auto"/>
              <w:left w:val="single" w:sz="4" w:space="0" w:color="auto"/>
              <w:bottom w:val="single" w:sz="4" w:space="0" w:color="auto"/>
              <w:right w:val="single" w:sz="4" w:space="0" w:color="auto"/>
            </w:tcBorders>
            <w:vAlign w:val="center"/>
          </w:tcPr>
          <w:p w14:paraId="4CDB43CA" w14:textId="77777777" w:rsidR="005E13D9" w:rsidRPr="00AD39D7" w:rsidRDefault="005E13D9" w:rsidP="005E13D9">
            <w:pPr>
              <w:jc w:val="center"/>
              <w:rPr>
                <w:rFonts w:cs="Times New Roman"/>
                <w:color w:val="000000"/>
                <w:sz w:val="22"/>
                <w:szCs w:val="22"/>
              </w:rPr>
            </w:pPr>
            <w:r w:rsidRPr="00AD39D7">
              <w:rPr>
                <w:rFonts w:cs="Times New Roman"/>
                <w:color w:val="000000"/>
                <w:sz w:val="22"/>
                <w:szCs w:val="22"/>
              </w:rPr>
              <w:t>Маммография обеих молочных желез в 2х проекциях</w:t>
            </w:r>
          </w:p>
        </w:tc>
        <w:tc>
          <w:tcPr>
            <w:tcW w:w="1950" w:type="dxa"/>
            <w:tcBorders>
              <w:top w:val="single" w:sz="4" w:space="0" w:color="auto"/>
              <w:left w:val="single" w:sz="4" w:space="0" w:color="auto"/>
              <w:bottom w:val="single" w:sz="4" w:space="0" w:color="auto"/>
              <w:right w:val="single" w:sz="4" w:space="0" w:color="auto"/>
            </w:tcBorders>
          </w:tcPr>
          <w:p w14:paraId="12C481B0" w14:textId="77777777"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7B00698" w14:textId="560B8663"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239</w:t>
            </w:r>
          </w:p>
        </w:tc>
      </w:tr>
      <w:tr w:rsidR="005E13D9" w:rsidRPr="00421B18" w14:paraId="1E67D052"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5F701BD" w14:textId="65B6B28C" w:rsidR="005E13D9" w:rsidRPr="00AD39D7" w:rsidRDefault="005E13D9"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6</w:t>
            </w:r>
          </w:p>
        </w:tc>
        <w:tc>
          <w:tcPr>
            <w:tcW w:w="5273" w:type="dxa"/>
            <w:tcBorders>
              <w:top w:val="single" w:sz="4" w:space="0" w:color="auto"/>
              <w:left w:val="single" w:sz="4" w:space="0" w:color="auto"/>
              <w:bottom w:val="single" w:sz="4" w:space="0" w:color="auto"/>
              <w:right w:val="single" w:sz="4" w:space="0" w:color="auto"/>
            </w:tcBorders>
            <w:vAlign w:val="center"/>
          </w:tcPr>
          <w:p w14:paraId="300A79B1" w14:textId="77777777" w:rsidR="005E13D9" w:rsidRPr="00AD39D7" w:rsidRDefault="005E13D9" w:rsidP="005E13D9">
            <w:pPr>
              <w:jc w:val="center"/>
              <w:rPr>
                <w:rFonts w:cs="Times New Roman"/>
                <w:color w:val="000000"/>
                <w:sz w:val="22"/>
                <w:szCs w:val="22"/>
              </w:rPr>
            </w:pPr>
            <w:r w:rsidRPr="00AD39D7">
              <w:rPr>
                <w:rFonts w:cs="Times New Roman"/>
                <w:color w:val="000000"/>
                <w:sz w:val="22"/>
                <w:szCs w:val="22"/>
              </w:rPr>
              <w:t>Электроэнцефалография</w:t>
            </w:r>
          </w:p>
        </w:tc>
        <w:tc>
          <w:tcPr>
            <w:tcW w:w="1950" w:type="dxa"/>
            <w:tcBorders>
              <w:top w:val="single" w:sz="4" w:space="0" w:color="auto"/>
              <w:left w:val="single" w:sz="4" w:space="0" w:color="auto"/>
              <w:bottom w:val="single" w:sz="4" w:space="0" w:color="auto"/>
              <w:right w:val="single" w:sz="4" w:space="0" w:color="auto"/>
            </w:tcBorders>
          </w:tcPr>
          <w:p w14:paraId="1CEB4076" w14:textId="77777777" w:rsidR="005E13D9" w:rsidRPr="00AD39D7" w:rsidRDefault="005E13D9"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0814BB73" w14:textId="132F5E2E" w:rsidR="005E13D9" w:rsidRPr="00514521" w:rsidRDefault="00B746A7" w:rsidP="005E13D9">
            <w:pPr>
              <w:jc w:val="center"/>
              <w:rPr>
                <w:rFonts w:cs="Times New Roman"/>
                <w:color w:val="000000" w:themeColor="text1"/>
                <w:sz w:val="22"/>
                <w:szCs w:val="22"/>
              </w:rPr>
            </w:pPr>
            <w:r>
              <w:rPr>
                <w:rFonts w:cs="Times New Roman"/>
                <w:color w:val="000000" w:themeColor="text1"/>
                <w:sz w:val="22"/>
                <w:szCs w:val="22"/>
              </w:rPr>
              <w:t>19</w:t>
            </w:r>
          </w:p>
        </w:tc>
      </w:tr>
      <w:tr w:rsidR="00DB3B8F" w:rsidRPr="00421B18" w14:paraId="279DEA81" w14:textId="77777777" w:rsidTr="0020102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6CE8EC" w14:textId="0AF5C5F9" w:rsidR="00DB3B8F" w:rsidRPr="00AD39D7" w:rsidRDefault="00DB3B8F" w:rsidP="00F36954">
            <w:pPr>
              <w:jc w:val="center"/>
              <w:rPr>
                <w:rFonts w:cs="Times New Roman"/>
                <w:color w:val="000000"/>
                <w:sz w:val="22"/>
                <w:szCs w:val="22"/>
                <w:lang w:eastAsia="en-US"/>
              </w:rPr>
            </w:pPr>
            <w:r w:rsidRPr="00AD39D7">
              <w:rPr>
                <w:rFonts w:cs="Times New Roman"/>
                <w:color w:val="000000"/>
                <w:sz w:val="22"/>
                <w:szCs w:val="22"/>
                <w:lang w:eastAsia="en-US"/>
              </w:rPr>
              <w:t>5</w:t>
            </w:r>
            <w:r w:rsidR="00F36954">
              <w:rPr>
                <w:rFonts w:cs="Times New Roman"/>
                <w:color w:val="000000"/>
                <w:sz w:val="22"/>
                <w:szCs w:val="22"/>
                <w:lang w:eastAsia="en-US"/>
              </w:rPr>
              <w:t>7</w:t>
            </w:r>
          </w:p>
        </w:tc>
        <w:tc>
          <w:tcPr>
            <w:tcW w:w="5273" w:type="dxa"/>
            <w:tcBorders>
              <w:top w:val="single" w:sz="4" w:space="0" w:color="auto"/>
              <w:left w:val="single" w:sz="4" w:space="0" w:color="auto"/>
              <w:bottom w:val="single" w:sz="4" w:space="0" w:color="auto"/>
              <w:right w:val="single" w:sz="4" w:space="0" w:color="auto"/>
            </w:tcBorders>
            <w:vAlign w:val="center"/>
          </w:tcPr>
          <w:p w14:paraId="61306559" w14:textId="60C97DCD" w:rsidR="00DB3B8F" w:rsidRPr="00AD39D7" w:rsidRDefault="00DB3B8F" w:rsidP="00DB3B8F">
            <w:pPr>
              <w:widowControl/>
              <w:suppressAutoHyphens w:val="0"/>
              <w:autoSpaceDE w:val="0"/>
              <w:adjustRightInd w:val="0"/>
              <w:jc w:val="center"/>
              <w:textAlignment w:val="auto"/>
              <w:rPr>
                <w:rFonts w:eastAsiaTheme="minorHAnsi" w:cs="Times New Roman"/>
                <w:kern w:val="0"/>
                <w:sz w:val="22"/>
                <w:szCs w:val="22"/>
                <w:lang w:eastAsia="en-US" w:bidi="ar-SA"/>
              </w:rPr>
            </w:pPr>
            <w:r w:rsidRPr="00AD39D7">
              <w:rPr>
                <w:rFonts w:eastAsiaTheme="minorHAnsi" w:cs="Times New Roman"/>
                <w:kern w:val="0"/>
                <w:sz w:val="22"/>
                <w:szCs w:val="22"/>
                <w:lang w:eastAsia="en-US" w:bidi="ar-SA"/>
              </w:rPr>
              <w:t>Мазок из зева и носа на наличие патогенного стафилококка</w:t>
            </w:r>
          </w:p>
        </w:tc>
        <w:tc>
          <w:tcPr>
            <w:tcW w:w="1950" w:type="dxa"/>
            <w:tcBorders>
              <w:top w:val="single" w:sz="4" w:space="0" w:color="auto"/>
              <w:left w:val="single" w:sz="4" w:space="0" w:color="auto"/>
              <w:bottom w:val="single" w:sz="4" w:space="0" w:color="auto"/>
              <w:right w:val="single" w:sz="4" w:space="0" w:color="auto"/>
            </w:tcBorders>
          </w:tcPr>
          <w:p w14:paraId="18ACE957" w14:textId="7611C6D7" w:rsidR="00DB3B8F" w:rsidRPr="00AD39D7" w:rsidRDefault="00DB3B8F" w:rsidP="005E13D9">
            <w:pPr>
              <w:jc w:val="center"/>
              <w:rPr>
                <w:rFonts w:cs="Times New Roman"/>
                <w:sz w:val="22"/>
                <w:szCs w:val="22"/>
              </w:rPr>
            </w:pPr>
            <w:proofErr w:type="gramStart"/>
            <w:r w:rsidRPr="00AD39D7">
              <w:rPr>
                <w:rFonts w:cs="Times New Roman"/>
                <w:sz w:val="22"/>
                <w:szCs w:val="22"/>
              </w:rPr>
              <w:t>исследование</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3C80788F" w14:textId="1B3CD8DD" w:rsidR="00DB3B8F" w:rsidRPr="00514521" w:rsidRDefault="00B746A7" w:rsidP="005E13D9">
            <w:pPr>
              <w:jc w:val="center"/>
              <w:rPr>
                <w:rFonts w:cs="Times New Roman"/>
                <w:color w:val="000000" w:themeColor="text1"/>
                <w:sz w:val="22"/>
                <w:szCs w:val="22"/>
              </w:rPr>
            </w:pPr>
            <w:r>
              <w:rPr>
                <w:rFonts w:cs="Times New Roman"/>
                <w:color w:val="000000" w:themeColor="text1"/>
                <w:sz w:val="22"/>
                <w:szCs w:val="22"/>
              </w:rPr>
              <w:t>10</w:t>
            </w:r>
          </w:p>
        </w:tc>
      </w:tr>
    </w:tbl>
    <w:p w14:paraId="3525004D" w14:textId="77777777" w:rsidR="00791A6F" w:rsidRDefault="00791A6F" w:rsidP="00E943AF">
      <w:pPr>
        <w:pStyle w:val="-3"/>
        <w:tabs>
          <w:tab w:val="clear" w:pos="1701"/>
          <w:tab w:val="left" w:pos="426"/>
        </w:tabs>
        <w:spacing w:line="240" w:lineRule="auto"/>
        <w:ind w:firstLine="0"/>
        <w:rPr>
          <w:sz w:val="24"/>
        </w:rPr>
      </w:pPr>
    </w:p>
    <w:p w14:paraId="217CD0E7" w14:textId="77777777" w:rsidR="00791A6F" w:rsidRPr="003F77EC" w:rsidRDefault="00791A6F" w:rsidP="00791A6F">
      <w:pPr>
        <w:pStyle w:val="a7"/>
        <w:spacing w:after="0" w:line="240" w:lineRule="auto"/>
        <w:ind w:left="-426" w:firstLine="426"/>
        <w:jc w:val="both"/>
        <w:rPr>
          <w:rFonts w:ascii="Times New Roman" w:hAnsi="Times New Roman" w:cs="Times New Roman"/>
          <w:i/>
          <w:sz w:val="24"/>
        </w:rPr>
      </w:pPr>
      <w:r w:rsidRPr="004A7E7A">
        <w:rPr>
          <w:rFonts w:ascii="Times New Roman" w:hAnsi="Times New Roman" w:cs="Times New Roman"/>
          <w:i/>
          <w:sz w:val="24"/>
          <w:highlight w:val="yellow"/>
          <w:u w:val="single"/>
          <w:vertAlign w:val="superscript"/>
        </w:rPr>
        <w:t>*</w:t>
      </w:r>
      <w:bookmarkStart w:id="0" w:name="_GoBack"/>
      <w:bookmarkEnd w:id="0"/>
      <w:r w:rsidRPr="00791A6F">
        <w:rPr>
          <w:rFonts w:ascii="Times New Roman" w:hAnsi="Times New Roman" w:cs="Times New Roman"/>
          <w:i/>
          <w:sz w:val="24"/>
          <w:u w:val="single"/>
          <w:vertAlign w:val="superscript"/>
        </w:rPr>
        <w:t xml:space="preserve"> </w:t>
      </w:r>
      <w:r w:rsidRPr="003F77EC">
        <w:rPr>
          <w:rFonts w:ascii="Times New Roman" w:hAnsi="Times New Roman" w:cs="Times New Roman"/>
          <w:i/>
          <w:sz w:val="24"/>
        </w:rPr>
        <w:t>Кол-во приемов специалистов и исследований может быть изменено, т.к. согласно п. 28. Приложения № 1 к приказу Министерства здравоохранения Российской Федерации от 28 января 2021 г. № 29н «Врачебная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14:paraId="7C3297B4" w14:textId="77777777" w:rsidR="00682EAB" w:rsidRDefault="00682EAB" w:rsidP="00E943AF">
      <w:pPr>
        <w:pStyle w:val="-3"/>
        <w:tabs>
          <w:tab w:val="clear" w:pos="1701"/>
          <w:tab w:val="left" w:pos="426"/>
        </w:tabs>
        <w:spacing w:line="240" w:lineRule="auto"/>
        <w:ind w:firstLine="0"/>
        <w:rPr>
          <w:sz w:val="24"/>
        </w:rPr>
      </w:pPr>
    </w:p>
    <w:p w14:paraId="2777A406" w14:textId="77777777" w:rsidR="00D67264" w:rsidRPr="0038527A" w:rsidRDefault="00D67264" w:rsidP="00D67264">
      <w:pPr>
        <w:pStyle w:val="-3"/>
        <w:tabs>
          <w:tab w:val="clear" w:pos="1701"/>
          <w:tab w:val="left" w:pos="426"/>
        </w:tabs>
        <w:spacing w:line="240" w:lineRule="auto"/>
        <w:ind w:firstLine="0"/>
        <w:rPr>
          <w:sz w:val="24"/>
        </w:rPr>
      </w:pPr>
      <w:r w:rsidRPr="0038527A">
        <w:rPr>
          <w:b/>
          <w:sz w:val="24"/>
        </w:rPr>
        <w:t>5. Требования к поставщику/подрядчику (опыт работы, наличие лицензий, сертификатов, квалифицированного персонала, необходимой техники и т.п.)</w:t>
      </w:r>
      <w:r>
        <w:rPr>
          <w:sz w:val="24"/>
        </w:rPr>
        <w:t xml:space="preserve"> – </w:t>
      </w:r>
      <w:r w:rsidRPr="0038527A">
        <w:rPr>
          <w:bCs/>
          <w:iCs/>
          <w:sz w:val="24"/>
        </w:rPr>
        <w:t xml:space="preserve">наличие </w:t>
      </w:r>
      <w:r w:rsidRPr="0038527A">
        <w:rPr>
          <w:sz w:val="24"/>
        </w:rPr>
        <w:t>лицензии на осуществление медицинской деятельности.</w:t>
      </w:r>
    </w:p>
    <w:p w14:paraId="33DC421D" w14:textId="77777777" w:rsidR="00D67264" w:rsidRPr="0038527A" w:rsidRDefault="00D67264" w:rsidP="00D67264">
      <w:pPr>
        <w:pStyle w:val="-3"/>
        <w:tabs>
          <w:tab w:val="clear" w:pos="1701"/>
          <w:tab w:val="left" w:pos="426"/>
        </w:tabs>
        <w:spacing w:line="240" w:lineRule="auto"/>
        <w:ind w:firstLine="0"/>
        <w:rPr>
          <w:sz w:val="24"/>
        </w:rPr>
      </w:pPr>
    </w:p>
    <w:p w14:paraId="23E11466" w14:textId="77777777" w:rsidR="00D67264" w:rsidRPr="0038527A" w:rsidRDefault="00D67264" w:rsidP="00D67264">
      <w:pPr>
        <w:pStyle w:val="-3"/>
        <w:tabs>
          <w:tab w:val="clear" w:pos="1701"/>
          <w:tab w:val="left" w:pos="426"/>
        </w:tabs>
        <w:spacing w:line="240" w:lineRule="auto"/>
        <w:ind w:firstLine="0"/>
        <w:rPr>
          <w:sz w:val="24"/>
        </w:rPr>
      </w:pPr>
      <w:r w:rsidRPr="0038527A">
        <w:rPr>
          <w:b/>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r>
        <w:rPr>
          <w:sz w:val="24"/>
        </w:rPr>
        <w:t xml:space="preserve"> – </w:t>
      </w:r>
      <w:r w:rsidRPr="0038527A">
        <w:rPr>
          <w:bCs/>
          <w:iCs/>
          <w:sz w:val="24"/>
        </w:rPr>
        <w:t>не требуется.</w:t>
      </w:r>
    </w:p>
    <w:p w14:paraId="27C0B8A0" w14:textId="77777777" w:rsidR="00D67264" w:rsidRDefault="00D67264" w:rsidP="00791A6F">
      <w:pPr>
        <w:jc w:val="both"/>
      </w:pPr>
    </w:p>
    <w:p w14:paraId="0E935153" w14:textId="149E2A73" w:rsidR="00791A6F" w:rsidRPr="0038527A" w:rsidRDefault="002C06DF" w:rsidP="00791A6F">
      <w:pPr>
        <w:jc w:val="both"/>
        <w:rPr>
          <w:rFonts w:cs="Times New Roman"/>
          <w:b/>
          <w:i/>
          <w:u w:val="single"/>
        </w:rPr>
      </w:pPr>
      <w:r w:rsidRPr="0038527A">
        <w:rPr>
          <w:b/>
        </w:rPr>
        <w:t>7</w:t>
      </w:r>
      <w:r w:rsidR="00E943AF" w:rsidRPr="0038527A">
        <w:rPr>
          <w:b/>
        </w:rPr>
        <w:t>. Предпочтительный срок (дата, период) поставки МТР / выполнения работ / оказания услуг:</w:t>
      </w:r>
      <w:r w:rsidR="00682EAB" w:rsidRPr="0038527A">
        <w:rPr>
          <w:b/>
        </w:rPr>
        <w:t xml:space="preserve"> </w:t>
      </w:r>
    </w:p>
    <w:p w14:paraId="44A39B6B" w14:textId="2343F434" w:rsidR="00791A6F" w:rsidRPr="0038527A" w:rsidRDefault="00AA72F1" w:rsidP="00791A6F">
      <w:pPr>
        <w:jc w:val="both"/>
        <w:rPr>
          <w:rFonts w:cs="Times New Roman"/>
        </w:rPr>
      </w:pPr>
      <w:r w:rsidRPr="0038527A">
        <w:rPr>
          <w:rFonts w:cs="Times New Roman"/>
        </w:rPr>
        <w:t>Н</w:t>
      </w:r>
      <w:r w:rsidR="00791A6F" w:rsidRPr="0038527A">
        <w:rPr>
          <w:rFonts w:cs="Times New Roman"/>
        </w:rPr>
        <w:t>ачало выполнения работ: с момента подписания Договора.</w:t>
      </w:r>
    </w:p>
    <w:p w14:paraId="538E2F89" w14:textId="56154991" w:rsidR="00791A6F" w:rsidRPr="0038527A" w:rsidRDefault="00AA72F1" w:rsidP="00791A6F">
      <w:pPr>
        <w:jc w:val="both"/>
        <w:rPr>
          <w:rFonts w:cs="Times New Roman"/>
        </w:rPr>
      </w:pPr>
      <w:r w:rsidRPr="0038527A">
        <w:rPr>
          <w:rFonts w:cs="Times New Roman"/>
        </w:rPr>
        <w:t>О</w:t>
      </w:r>
      <w:r w:rsidR="00791A6F" w:rsidRPr="0038527A">
        <w:rPr>
          <w:rFonts w:cs="Times New Roman"/>
        </w:rPr>
        <w:t>конча</w:t>
      </w:r>
      <w:r w:rsidR="00344F19" w:rsidRPr="0038527A">
        <w:rPr>
          <w:rFonts w:cs="Times New Roman"/>
        </w:rPr>
        <w:t xml:space="preserve">ние выполнения работ: </w:t>
      </w:r>
      <w:r w:rsidR="00414BAA" w:rsidRPr="0038527A">
        <w:rPr>
          <w:rFonts w:cs="Times New Roman"/>
        </w:rPr>
        <w:t>01</w:t>
      </w:r>
      <w:r w:rsidR="00416C0E" w:rsidRPr="0038527A">
        <w:rPr>
          <w:rFonts w:cs="Times New Roman"/>
        </w:rPr>
        <w:t>.10.</w:t>
      </w:r>
      <w:r w:rsidR="00DD2C6F" w:rsidRPr="0038527A">
        <w:rPr>
          <w:rFonts w:cs="Times New Roman"/>
        </w:rPr>
        <w:t>2025</w:t>
      </w:r>
      <w:r w:rsidR="00791A6F" w:rsidRPr="0038527A">
        <w:rPr>
          <w:rFonts w:cs="Times New Roman"/>
        </w:rPr>
        <w:t xml:space="preserve"> г.</w:t>
      </w:r>
    </w:p>
    <w:p w14:paraId="10C2888B" w14:textId="77777777" w:rsidR="00791A6F" w:rsidRPr="0038527A" w:rsidRDefault="00791A6F" w:rsidP="00791A6F">
      <w:pPr>
        <w:shd w:val="clear" w:color="auto" w:fill="FFFFFF"/>
        <w:ind w:right="40"/>
        <w:jc w:val="both"/>
        <w:rPr>
          <w:rFonts w:cs="Times New Roman"/>
        </w:rPr>
      </w:pPr>
      <w:r w:rsidRPr="0038527A">
        <w:rPr>
          <w:rFonts w:cs="Times New Roman"/>
        </w:rPr>
        <w:t>Полное обследование работника проводится за один рабочий день.</w:t>
      </w:r>
    </w:p>
    <w:p w14:paraId="2C6872BC" w14:textId="4963A3E5" w:rsidR="00E943AF" w:rsidRPr="0038527A" w:rsidRDefault="00E943AF" w:rsidP="00791A6F">
      <w:pPr>
        <w:pStyle w:val="-3"/>
        <w:tabs>
          <w:tab w:val="clear" w:pos="1701"/>
          <w:tab w:val="left" w:pos="426"/>
        </w:tabs>
        <w:spacing w:line="240" w:lineRule="auto"/>
        <w:ind w:firstLine="0"/>
        <w:rPr>
          <w:sz w:val="24"/>
        </w:rPr>
      </w:pPr>
    </w:p>
    <w:p w14:paraId="4474D49E" w14:textId="47A38F60" w:rsidR="00E943AF" w:rsidRPr="0041012A" w:rsidRDefault="002C06DF" w:rsidP="00E943AF">
      <w:pPr>
        <w:pStyle w:val="-3"/>
        <w:tabs>
          <w:tab w:val="clear" w:pos="1701"/>
          <w:tab w:val="left" w:pos="426"/>
        </w:tabs>
        <w:spacing w:line="240" w:lineRule="auto"/>
        <w:ind w:firstLine="0"/>
        <w:rPr>
          <w:sz w:val="24"/>
        </w:rPr>
      </w:pPr>
      <w:r w:rsidRPr="0041012A">
        <w:rPr>
          <w:b/>
          <w:sz w:val="24"/>
        </w:rPr>
        <w:t>8</w:t>
      </w:r>
      <w:r w:rsidR="00E943AF" w:rsidRPr="0041012A">
        <w:rPr>
          <w:b/>
          <w:sz w:val="24"/>
        </w:rPr>
        <w:t>. Место (указывается регион / если целесообразно указать адрес, то указывается адрес) поставки МТР / выполнения работ / оказания услуг</w:t>
      </w:r>
      <w:r w:rsidR="0041012A">
        <w:rPr>
          <w:sz w:val="24"/>
        </w:rPr>
        <w:t>:</w:t>
      </w:r>
      <w:r w:rsidR="00682EAB">
        <w:rPr>
          <w:sz w:val="24"/>
        </w:rPr>
        <w:t xml:space="preserve"> </w:t>
      </w:r>
      <w:r w:rsidR="0002656F" w:rsidRPr="0041012A">
        <w:rPr>
          <w:sz w:val="24"/>
        </w:rPr>
        <w:t xml:space="preserve">Республика Марий Эл, г. </w:t>
      </w:r>
      <w:proofErr w:type="spellStart"/>
      <w:r w:rsidR="0002656F" w:rsidRPr="0041012A">
        <w:rPr>
          <w:sz w:val="24"/>
        </w:rPr>
        <w:t>Йошкар</w:t>
      </w:r>
      <w:proofErr w:type="spellEnd"/>
      <w:r w:rsidR="0002656F" w:rsidRPr="0041012A">
        <w:rPr>
          <w:sz w:val="24"/>
        </w:rPr>
        <w:t xml:space="preserve"> – Ола – по адресу Исполнителя.</w:t>
      </w:r>
    </w:p>
    <w:p w14:paraId="1F83454B" w14:textId="77777777" w:rsidR="0002656F" w:rsidRDefault="0002656F" w:rsidP="004842D0">
      <w:pPr>
        <w:pStyle w:val="-3"/>
        <w:tabs>
          <w:tab w:val="clear" w:pos="1701"/>
          <w:tab w:val="left" w:pos="426"/>
        </w:tabs>
        <w:spacing w:line="240" w:lineRule="auto"/>
        <w:ind w:firstLine="0"/>
        <w:rPr>
          <w:sz w:val="24"/>
        </w:rPr>
      </w:pPr>
    </w:p>
    <w:p w14:paraId="22F2E863" w14:textId="76EFC204" w:rsidR="0002656F" w:rsidRPr="0041012A" w:rsidRDefault="002C06DF" w:rsidP="0002656F">
      <w:pPr>
        <w:jc w:val="both"/>
        <w:rPr>
          <w:b/>
        </w:rPr>
      </w:pPr>
      <w:r w:rsidRPr="0041012A">
        <w:rPr>
          <w:b/>
        </w:rPr>
        <w:t>9</w:t>
      </w:r>
      <w:r w:rsidR="00E943AF" w:rsidRPr="0041012A">
        <w:rPr>
          <w:b/>
        </w:rPr>
        <w:t>. Иное, при необходимости</w:t>
      </w:r>
      <w:r w:rsidR="004842D0" w:rsidRPr="0041012A">
        <w:rPr>
          <w:b/>
        </w:rPr>
        <w:t xml:space="preserve">: </w:t>
      </w:r>
    </w:p>
    <w:p w14:paraId="05D6DA19" w14:textId="5BC9DFFA" w:rsidR="0002656F" w:rsidRPr="0041012A" w:rsidRDefault="0002656F" w:rsidP="0002656F">
      <w:pPr>
        <w:jc w:val="both"/>
        <w:rPr>
          <w:rFonts w:cs="Times New Roman"/>
        </w:rPr>
      </w:pPr>
      <w:r w:rsidRPr="0041012A">
        <w:rPr>
          <w:rFonts w:cs="Times New Roman"/>
        </w:rPr>
        <w:t>Конфиденциальность информации:</w:t>
      </w:r>
    </w:p>
    <w:p w14:paraId="510D7F66" w14:textId="1E799427" w:rsidR="00E943AF" w:rsidRPr="0041012A" w:rsidRDefault="0002656F" w:rsidP="0002656F">
      <w:pPr>
        <w:pStyle w:val="-3"/>
        <w:tabs>
          <w:tab w:val="clear" w:pos="1701"/>
          <w:tab w:val="left" w:pos="426"/>
        </w:tabs>
        <w:spacing w:line="240" w:lineRule="auto"/>
        <w:ind w:firstLine="0"/>
        <w:rPr>
          <w:sz w:val="24"/>
        </w:rPr>
      </w:pPr>
      <w:r w:rsidRPr="0041012A">
        <w:rPr>
          <w:sz w:val="24"/>
        </w:rPr>
        <w:t>Результаты работы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76544A35" w14:textId="66FB815A" w:rsidR="0002656F" w:rsidRPr="0041012A" w:rsidRDefault="0002656F" w:rsidP="0002656F">
      <w:pPr>
        <w:jc w:val="both"/>
        <w:rPr>
          <w:rFonts w:cs="Times New Roman"/>
        </w:rPr>
      </w:pPr>
      <w:r w:rsidRPr="0041012A">
        <w:rPr>
          <w:rFonts w:cs="Times New Roman"/>
        </w:rPr>
        <w:t>Гарантии исполнителя:</w:t>
      </w:r>
    </w:p>
    <w:p w14:paraId="1AAFBE08" w14:textId="73E77144" w:rsidR="0002656F" w:rsidRPr="0041012A" w:rsidRDefault="0002656F" w:rsidP="0002656F">
      <w:pPr>
        <w:jc w:val="both"/>
        <w:rPr>
          <w:rFonts w:cs="Times New Roman"/>
        </w:rPr>
      </w:pPr>
      <w:r w:rsidRPr="0041012A">
        <w:rPr>
          <w:rFonts w:cs="Times New Roman"/>
        </w:rPr>
        <w:t xml:space="preserve">Провести квалифицированные, качественные и в указанные заказчиком сроки, медицинские осмотры работников Заказчика в объеме и </w:t>
      </w:r>
      <w:r w:rsidR="0020102F" w:rsidRPr="0041012A">
        <w:rPr>
          <w:rFonts w:cs="Times New Roman"/>
        </w:rPr>
        <w:t>в соответствии Приказа Министер</w:t>
      </w:r>
      <w:r w:rsidRPr="0041012A">
        <w:rPr>
          <w:rFonts w:cs="Times New Roman"/>
        </w:rPr>
        <w:t>с</w:t>
      </w:r>
      <w:r w:rsidR="0020102F" w:rsidRPr="0041012A">
        <w:rPr>
          <w:rFonts w:cs="Times New Roman"/>
        </w:rPr>
        <w:t>т</w:t>
      </w:r>
      <w:r w:rsidRPr="0041012A">
        <w:rPr>
          <w:rFonts w:cs="Times New Roman"/>
        </w:rPr>
        <w:t>ва здравоохранения Российской Федерации от 28 января 2021 г. № 29н.</w:t>
      </w:r>
    </w:p>
    <w:p w14:paraId="6AA254A2" w14:textId="77777777" w:rsidR="0002656F" w:rsidRPr="0002656F" w:rsidRDefault="0002656F" w:rsidP="0002656F">
      <w:pPr>
        <w:pStyle w:val="-3"/>
        <w:tabs>
          <w:tab w:val="clear" w:pos="1701"/>
          <w:tab w:val="left" w:pos="426"/>
        </w:tabs>
        <w:spacing w:line="240" w:lineRule="auto"/>
        <w:ind w:firstLine="0"/>
        <w:rPr>
          <w:i/>
          <w:sz w:val="24"/>
          <w:u w:val="single"/>
        </w:rPr>
      </w:pPr>
    </w:p>
    <w:p w14:paraId="0DDD4945" w14:textId="77777777" w:rsidR="00E943AF" w:rsidRDefault="00E943AF" w:rsidP="00E943AF">
      <w:pPr>
        <w:pStyle w:val="-3"/>
        <w:tabs>
          <w:tab w:val="clear" w:pos="1701"/>
          <w:tab w:val="left" w:pos="426"/>
        </w:tabs>
        <w:spacing w:line="240" w:lineRule="auto"/>
        <w:ind w:firstLine="0"/>
        <w:rPr>
          <w:sz w:val="24"/>
        </w:rPr>
      </w:pPr>
    </w:p>
    <w:sectPr w:rsidR="00E943AF" w:rsidSect="0035674A">
      <w:headerReference w:type="first" r:id="rId7"/>
      <w:pgSz w:w="11906" w:h="16838"/>
      <w:pgMar w:top="426" w:right="849"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CCBED" w14:textId="77777777" w:rsidR="005806CC" w:rsidRDefault="005806CC" w:rsidP="00053F43">
      <w:r>
        <w:separator/>
      </w:r>
    </w:p>
  </w:endnote>
  <w:endnote w:type="continuationSeparator" w:id="0">
    <w:p w14:paraId="7A2E9BD3" w14:textId="77777777" w:rsidR="005806CC" w:rsidRDefault="005806CC"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67E80" w14:textId="77777777" w:rsidR="005806CC" w:rsidRDefault="005806CC" w:rsidP="00053F43">
      <w:r>
        <w:separator/>
      </w:r>
    </w:p>
  </w:footnote>
  <w:footnote w:type="continuationSeparator" w:id="0">
    <w:p w14:paraId="378D206A" w14:textId="77777777" w:rsidR="005806CC" w:rsidRDefault="005806CC" w:rsidP="00053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233AA" w14:textId="77777777" w:rsidR="0035674A" w:rsidRPr="0035674A" w:rsidRDefault="0035674A" w:rsidP="0035674A">
    <w:pPr>
      <w:rPr>
        <w:rFonts w:cs="Times New Roman"/>
        <w:bCs/>
      </w:rPr>
    </w:pPr>
    <w:r w:rsidRPr="0035674A">
      <w:rPr>
        <w:rFonts w:cs="Times New Roman"/>
        <w:bCs/>
      </w:rPr>
      <w:t xml:space="preserve">Приложение №1 к </w:t>
    </w:r>
    <w:proofErr w:type="spellStart"/>
    <w:r w:rsidRPr="0035674A">
      <w:rPr>
        <w:rFonts w:cs="Times New Roman"/>
        <w:bCs/>
      </w:rPr>
      <w:t>запросу_Техническое</w:t>
    </w:r>
    <w:proofErr w:type="spellEnd"/>
    <w:r w:rsidRPr="0035674A">
      <w:rPr>
        <w:rFonts w:cs="Times New Roman"/>
        <w:bCs/>
      </w:rPr>
      <w:t xml:space="preserve"> задание                                                             </w:t>
    </w:r>
  </w:p>
  <w:p w14:paraId="08352E8D" w14:textId="77777777" w:rsidR="0035674A" w:rsidRDefault="003567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
    <w:nsid w:val="11D136F2"/>
    <w:multiLevelType w:val="hybridMultilevel"/>
    <w:tmpl w:val="618218A4"/>
    <w:lvl w:ilvl="0" w:tplc="B2421C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6C60"/>
    <w:multiLevelType w:val="hybridMultilevel"/>
    <w:tmpl w:val="A04E74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631747B4"/>
    <w:multiLevelType w:val="hybridMultilevel"/>
    <w:tmpl w:val="1BB68AAE"/>
    <w:lvl w:ilvl="0" w:tplc="11F09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C06275"/>
    <w:multiLevelType w:val="hybridMultilevel"/>
    <w:tmpl w:val="D41CE70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8"/>
  </w:num>
  <w:num w:numId="2">
    <w:abstractNumId w:val="5"/>
  </w:num>
  <w:num w:numId="3">
    <w:abstractNumId w:val="6"/>
  </w:num>
  <w:num w:numId="4">
    <w:abstractNumId w:val="0"/>
  </w:num>
  <w:num w:numId="5">
    <w:abstractNumId w:val="3"/>
  </w:num>
  <w:num w:numId="6">
    <w:abstractNumId w:val="7"/>
  </w:num>
  <w:num w:numId="7">
    <w:abstractNumId w:val="4"/>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23B90"/>
    <w:rsid w:val="0002656F"/>
    <w:rsid w:val="00053F43"/>
    <w:rsid w:val="00093782"/>
    <w:rsid w:val="000A3E64"/>
    <w:rsid w:val="000B1235"/>
    <w:rsid w:val="000F47FA"/>
    <w:rsid w:val="0010257F"/>
    <w:rsid w:val="00121289"/>
    <w:rsid w:val="001479F6"/>
    <w:rsid w:val="00191B65"/>
    <w:rsid w:val="001E138C"/>
    <w:rsid w:val="001F3A19"/>
    <w:rsid w:val="0020102F"/>
    <w:rsid w:val="00225868"/>
    <w:rsid w:val="00230A4A"/>
    <w:rsid w:val="00234914"/>
    <w:rsid w:val="00261C99"/>
    <w:rsid w:val="002661BB"/>
    <w:rsid w:val="00283408"/>
    <w:rsid w:val="002C06DF"/>
    <w:rsid w:val="002C5FCD"/>
    <w:rsid w:val="002F7BB7"/>
    <w:rsid w:val="00344F19"/>
    <w:rsid w:val="00346106"/>
    <w:rsid w:val="0035674A"/>
    <w:rsid w:val="0038527A"/>
    <w:rsid w:val="00385DA4"/>
    <w:rsid w:val="00390BA3"/>
    <w:rsid w:val="003914A3"/>
    <w:rsid w:val="003934A3"/>
    <w:rsid w:val="003A4948"/>
    <w:rsid w:val="003F77EC"/>
    <w:rsid w:val="00406DE3"/>
    <w:rsid w:val="0041012A"/>
    <w:rsid w:val="00414BAA"/>
    <w:rsid w:val="00416C0E"/>
    <w:rsid w:val="00417889"/>
    <w:rsid w:val="00421B18"/>
    <w:rsid w:val="00427B36"/>
    <w:rsid w:val="0043755B"/>
    <w:rsid w:val="004842D0"/>
    <w:rsid w:val="00487966"/>
    <w:rsid w:val="00492CF9"/>
    <w:rsid w:val="004A7E7A"/>
    <w:rsid w:val="004D3E4D"/>
    <w:rsid w:val="0050338F"/>
    <w:rsid w:val="00514521"/>
    <w:rsid w:val="005238D5"/>
    <w:rsid w:val="0054597F"/>
    <w:rsid w:val="005806CC"/>
    <w:rsid w:val="005A36E3"/>
    <w:rsid w:val="005B048F"/>
    <w:rsid w:val="005D1778"/>
    <w:rsid w:val="005E13D9"/>
    <w:rsid w:val="00607696"/>
    <w:rsid w:val="0061678E"/>
    <w:rsid w:val="00635A8C"/>
    <w:rsid w:val="0066400D"/>
    <w:rsid w:val="0067073F"/>
    <w:rsid w:val="00682EAB"/>
    <w:rsid w:val="006C6261"/>
    <w:rsid w:val="006D046C"/>
    <w:rsid w:val="00791A6F"/>
    <w:rsid w:val="007B53F7"/>
    <w:rsid w:val="007C3AEF"/>
    <w:rsid w:val="00801B87"/>
    <w:rsid w:val="00836A5F"/>
    <w:rsid w:val="00865D7D"/>
    <w:rsid w:val="00905CD1"/>
    <w:rsid w:val="0091079E"/>
    <w:rsid w:val="0094079F"/>
    <w:rsid w:val="009465DF"/>
    <w:rsid w:val="00996140"/>
    <w:rsid w:val="009A6199"/>
    <w:rsid w:val="009D6DDD"/>
    <w:rsid w:val="00A113B1"/>
    <w:rsid w:val="00A321D1"/>
    <w:rsid w:val="00A51C30"/>
    <w:rsid w:val="00A57CFF"/>
    <w:rsid w:val="00AA5D61"/>
    <w:rsid w:val="00AA72F1"/>
    <w:rsid w:val="00AD39D7"/>
    <w:rsid w:val="00AE40C6"/>
    <w:rsid w:val="00AF2065"/>
    <w:rsid w:val="00B156ED"/>
    <w:rsid w:val="00B3436C"/>
    <w:rsid w:val="00B46B85"/>
    <w:rsid w:val="00B607D0"/>
    <w:rsid w:val="00B746A7"/>
    <w:rsid w:val="00B92010"/>
    <w:rsid w:val="00B96158"/>
    <w:rsid w:val="00BF54D1"/>
    <w:rsid w:val="00BF7760"/>
    <w:rsid w:val="00C22DB9"/>
    <w:rsid w:val="00C66D0E"/>
    <w:rsid w:val="00C72434"/>
    <w:rsid w:val="00CB17A3"/>
    <w:rsid w:val="00CB3127"/>
    <w:rsid w:val="00CE2CFC"/>
    <w:rsid w:val="00D115C4"/>
    <w:rsid w:val="00D12CBA"/>
    <w:rsid w:val="00D232D6"/>
    <w:rsid w:val="00D361E0"/>
    <w:rsid w:val="00D56616"/>
    <w:rsid w:val="00D67264"/>
    <w:rsid w:val="00DA6F30"/>
    <w:rsid w:val="00DB3B8F"/>
    <w:rsid w:val="00DD133F"/>
    <w:rsid w:val="00DD2C6F"/>
    <w:rsid w:val="00E26837"/>
    <w:rsid w:val="00E33EE8"/>
    <w:rsid w:val="00E3416D"/>
    <w:rsid w:val="00E5468D"/>
    <w:rsid w:val="00E86CB9"/>
    <w:rsid w:val="00E943AF"/>
    <w:rsid w:val="00EC7B2E"/>
    <w:rsid w:val="00EE5CEF"/>
    <w:rsid w:val="00EF366E"/>
    <w:rsid w:val="00F243CA"/>
    <w:rsid w:val="00F3648B"/>
    <w:rsid w:val="00F36954"/>
    <w:rsid w:val="00F54B26"/>
    <w:rsid w:val="00F757BA"/>
    <w:rsid w:val="00FA48E4"/>
    <w:rsid w:val="00FB63F9"/>
    <w:rsid w:val="00FD5FBF"/>
    <w:rsid w:val="00FF4E80"/>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34"/>
    <w:locked/>
    <w:rsid w:val="00E943AF"/>
  </w:style>
  <w:style w:type="paragraph" w:styleId="aa">
    <w:name w:val="Balloon Text"/>
    <w:basedOn w:val="a"/>
    <w:link w:val="ab"/>
    <w:uiPriority w:val="99"/>
    <w:semiHidden/>
    <w:unhideWhenUsed/>
    <w:rsid w:val="009A6199"/>
    <w:rPr>
      <w:rFonts w:ascii="Segoe UI" w:hAnsi="Segoe UI"/>
      <w:sz w:val="18"/>
      <w:szCs w:val="16"/>
    </w:rPr>
  </w:style>
  <w:style w:type="character" w:customStyle="1" w:styleId="ab">
    <w:name w:val="Текст выноски Знак"/>
    <w:basedOn w:val="a0"/>
    <w:link w:val="aa"/>
    <w:uiPriority w:val="99"/>
    <w:semiHidden/>
    <w:rsid w:val="009A6199"/>
    <w:rPr>
      <w:rFonts w:ascii="Segoe UI" w:eastAsia="Arial Unicode MS" w:hAnsi="Segoe UI" w:cs="Mangal"/>
      <w:kern w:val="3"/>
      <w:sz w:val="18"/>
      <w:szCs w:val="16"/>
      <w:lang w:eastAsia="zh-CN" w:bidi="hi-IN"/>
    </w:rPr>
  </w:style>
  <w:style w:type="character" w:styleId="ac">
    <w:name w:val="Hyperlink"/>
    <w:rsid w:val="001479F6"/>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4</Pages>
  <Words>1748</Words>
  <Characters>9965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Окатьева Екатерина Николаевна</cp:lastModifiedBy>
  <cp:revision>73</cp:revision>
  <cp:lastPrinted>2024-05-20T10:12:00Z</cp:lastPrinted>
  <dcterms:created xsi:type="dcterms:W3CDTF">2023-07-06T06:47:00Z</dcterms:created>
  <dcterms:modified xsi:type="dcterms:W3CDTF">2025-05-15T12:29:00Z</dcterms:modified>
</cp:coreProperties>
</file>